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203D" w14:textId="77777777" w:rsidR="00C80423" w:rsidRPr="00CD6BFD" w:rsidRDefault="00C80423" w:rsidP="003C7171">
      <w:pPr>
        <w:spacing w:after="0" w:line="276" w:lineRule="auto"/>
        <w:contextualSpacing/>
        <w:rPr>
          <w:rFonts w:ascii="Georgia" w:hAnsi="Georgia" w:cs="Times New Roman"/>
          <w:b/>
          <w:sz w:val="22"/>
          <w:szCs w:val="22"/>
        </w:rPr>
      </w:pPr>
    </w:p>
    <w:p w14:paraId="7A289DB2" w14:textId="77777777" w:rsidR="00C80423" w:rsidRPr="00CD6BFD" w:rsidRDefault="00C80423" w:rsidP="003C7171">
      <w:pPr>
        <w:spacing w:after="0" w:line="276" w:lineRule="auto"/>
        <w:contextualSpacing/>
        <w:rPr>
          <w:rFonts w:ascii="Georgia" w:hAnsi="Georgia" w:cs="Times New Roman"/>
          <w:b/>
          <w:sz w:val="22"/>
          <w:szCs w:val="22"/>
        </w:rPr>
        <w:sectPr w:rsidR="00C80423" w:rsidRPr="00CD6BFD" w:rsidSect="00C80423">
          <w:headerReference w:type="default" r:id="rId8"/>
          <w:pgSz w:w="12240" w:h="15840"/>
          <w:pgMar w:top="720" w:right="720" w:bottom="720" w:left="720" w:header="432" w:footer="720" w:gutter="0"/>
          <w:cols w:space="720"/>
          <w:docGrid w:linePitch="360"/>
        </w:sectPr>
      </w:pPr>
    </w:p>
    <w:p w14:paraId="0022014E" w14:textId="70410D9D" w:rsidR="003F3923" w:rsidRPr="00FB6A9E" w:rsidRDefault="002B6366" w:rsidP="00A155FA">
      <w:pPr>
        <w:tabs>
          <w:tab w:val="right" w:pos="10800"/>
        </w:tabs>
        <w:spacing w:after="0" w:line="276" w:lineRule="auto"/>
        <w:contextualSpacing/>
        <w:rPr>
          <w:rFonts w:ascii="Times New Roman" w:hAnsi="Times New Roman" w:cs="Times New Roman"/>
        </w:rPr>
      </w:pPr>
      <w:r w:rsidRPr="00FB6A9E">
        <w:rPr>
          <w:rFonts w:ascii="Times New Roman" w:hAnsi="Times New Roman" w:cs="Times New Roman"/>
          <w:b/>
        </w:rPr>
        <w:t xml:space="preserve">For </w:t>
      </w:r>
      <w:r w:rsidR="00AA6600" w:rsidRPr="00FB6A9E">
        <w:rPr>
          <w:rFonts w:ascii="Times New Roman" w:hAnsi="Times New Roman" w:cs="Times New Roman"/>
          <w:b/>
        </w:rPr>
        <w:t>Immediate Release</w:t>
      </w:r>
      <w:r w:rsidR="00AA6600" w:rsidRPr="00FB6A9E">
        <w:rPr>
          <w:rFonts w:ascii="Times New Roman" w:hAnsi="Times New Roman" w:cs="Times New Roman"/>
          <w:b/>
        </w:rPr>
        <w:tab/>
      </w:r>
      <w:r w:rsidR="003F3923" w:rsidRPr="00FB6A9E">
        <w:rPr>
          <w:rFonts w:ascii="Times New Roman" w:hAnsi="Times New Roman" w:cs="Times New Roman"/>
        </w:rPr>
        <w:t xml:space="preserve"> </w:t>
      </w:r>
    </w:p>
    <w:p w14:paraId="15704816" w14:textId="77777777" w:rsidR="00C80423" w:rsidRPr="00FB6A9E" w:rsidRDefault="00C80423" w:rsidP="003C7171">
      <w:pPr>
        <w:spacing w:after="0" w:line="276" w:lineRule="auto"/>
        <w:contextualSpacing/>
        <w:jc w:val="right"/>
        <w:rPr>
          <w:rFonts w:ascii="Times New Roman" w:hAnsi="Times New Roman" w:cs="Times New Roman"/>
        </w:rPr>
        <w:sectPr w:rsidR="00C80423" w:rsidRPr="00FB6A9E" w:rsidSect="002B6366">
          <w:type w:val="continuous"/>
          <w:pgSz w:w="12240" w:h="15840"/>
          <w:pgMar w:top="720" w:right="720" w:bottom="720" w:left="720" w:header="432" w:footer="720" w:gutter="0"/>
          <w:cols w:space="720"/>
          <w:docGrid w:linePitch="360"/>
        </w:sectPr>
      </w:pPr>
    </w:p>
    <w:p w14:paraId="0F8A20CD" w14:textId="77777777" w:rsidR="002B6366" w:rsidRPr="00FB6A9E" w:rsidRDefault="002B6366" w:rsidP="003C7171">
      <w:pPr>
        <w:spacing w:after="0" w:line="276" w:lineRule="auto"/>
        <w:contextualSpacing/>
        <w:jc w:val="center"/>
        <w:rPr>
          <w:rFonts w:ascii="Times New Roman" w:hAnsi="Times New Roman" w:cs="Times New Roman"/>
          <w:b/>
        </w:rPr>
        <w:sectPr w:rsidR="002B6366" w:rsidRPr="00FB6A9E" w:rsidSect="00C80423">
          <w:type w:val="continuous"/>
          <w:pgSz w:w="12240" w:h="15840"/>
          <w:pgMar w:top="720" w:right="720" w:bottom="720" w:left="720" w:header="432" w:footer="720" w:gutter="0"/>
          <w:cols w:space="720"/>
          <w:docGrid w:linePitch="360"/>
        </w:sectPr>
      </w:pPr>
    </w:p>
    <w:p w14:paraId="411923C7" w14:textId="6CC99D95" w:rsidR="00AA6600" w:rsidRPr="00666CC4" w:rsidRDefault="00EF5448" w:rsidP="003C7171">
      <w:pPr>
        <w:spacing w:after="0" w:line="276" w:lineRule="auto"/>
        <w:contextualSpacing/>
        <w:jc w:val="center"/>
        <w:rPr>
          <w:rFonts w:ascii="Times New Roman" w:hAnsi="Times New Roman" w:cs="Times New Roman"/>
          <w:b/>
          <w:i/>
          <w:iCs/>
          <w:sz w:val="26"/>
          <w:szCs w:val="26"/>
        </w:rPr>
      </w:pPr>
      <w:r w:rsidRPr="00666CC4">
        <w:rPr>
          <w:rFonts w:ascii="Times New Roman" w:hAnsi="Times New Roman" w:cs="Times New Roman"/>
          <w:b/>
          <w:i/>
          <w:iCs/>
          <w:sz w:val="26"/>
          <w:szCs w:val="26"/>
        </w:rPr>
        <w:t xml:space="preserve">Feeding Matters </w:t>
      </w:r>
      <w:r w:rsidR="00BC0C37" w:rsidRPr="00666CC4">
        <w:rPr>
          <w:rFonts w:ascii="Times New Roman" w:hAnsi="Times New Roman" w:cs="Times New Roman"/>
          <w:b/>
          <w:i/>
          <w:iCs/>
          <w:sz w:val="26"/>
          <w:szCs w:val="26"/>
        </w:rPr>
        <w:t xml:space="preserve">receives $40,000 Grant from Thunderbirds Charities to support </w:t>
      </w:r>
      <w:r w:rsidR="007C1B10" w:rsidRPr="00666CC4">
        <w:rPr>
          <w:rFonts w:ascii="Times New Roman" w:hAnsi="Times New Roman" w:cs="Times New Roman"/>
          <w:b/>
          <w:i/>
          <w:iCs/>
          <w:sz w:val="26"/>
          <w:szCs w:val="26"/>
        </w:rPr>
        <w:t xml:space="preserve">their </w:t>
      </w:r>
      <w:r w:rsidR="007C1B10" w:rsidRPr="00666CC4">
        <w:rPr>
          <w:rFonts w:ascii="Times New Roman" w:hAnsi="Times New Roman" w:cs="Times New Roman"/>
          <w:b/>
          <w:bCs/>
          <w:i/>
          <w:iCs/>
          <w:sz w:val="26"/>
          <w:szCs w:val="26"/>
        </w:rPr>
        <w:t>Arizona Grassroots Outreach, Education and Support Initiative</w:t>
      </w:r>
    </w:p>
    <w:p w14:paraId="1515DEE7" w14:textId="77777777" w:rsidR="00CC3AD2" w:rsidRPr="00FF405A" w:rsidRDefault="00CC3AD2" w:rsidP="003C7171">
      <w:pPr>
        <w:spacing w:after="0" w:line="276" w:lineRule="auto"/>
        <w:contextualSpacing/>
        <w:rPr>
          <w:rFonts w:ascii="Times New Roman" w:hAnsi="Times New Roman" w:cs="Times New Roman"/>
          <w:color w:val="505050"/>
        </w:rPr>
      </w:pPr>
    </w:p>
    <w:p w14:paraId="591F1F84" w14:textId="3A23BE11" w:rsidR="00AC6687" w:rsidRPr="00823B82" w:rsidRDefault="00AC33A3" w:rsidP="00AC6687">
      <w:pPr>
        <w:spacing w:after="0"/>
        <w:contextualSpacing/>
        <w:rPr>
          <w:rFonts w:ascii="Times New Roman" w:hAnsi="Times New Roman" w:cs="Times New Roman"/>
        </w:rPr>
      </w:pPr>
      <w:r w:rsidRPr="00823B82">
        <w:rPr>
          <w:rFonts w:ascii="Times New Roman" w:hAnsi="Times New Roman" w:cs="Times New Roman"/>
          <w:b/>
          <w:bCs/>
        </w:rPr>
        <w:t>PHOENIX, Ariz. (</w:t>
      </w:r>
      <w:r w:rsidR="007B71B7">
        <w:rPr>
          <w:rFonts w:ascii="Times New Roman" w:hAnsi="Times New Roman" w:cs="Times New Roman"/>
          <w:b/>
          <w:bCs/>
        </w:rPr>
        <w:t>Feb. 28</w:t>
      </w:r>
      <w:r w:rsidR="00B17036" w:rsidRPr="00823B82">
        <w:rPr>
          <w:rFonts w:ascii="Times New Roman" w:hAnsi="Times New Roman" w:cs="Times New Roman"/>
          <w:b/>
          <w:bCs/>
        </w:rPr>
        <w:t>, 202</w:t>
      </w:r>
      <w:r w:rsidR="00F07109" w:rsidRPr="00823B82">
        <w:rPr>
          <w:rFonts w:ascii="Times New Roman" w:hAnsi="Times New Roman" w:cs="Times New Roman"/>
          <w:b/>
          <w:bCs/>
        </w:rPr>
        <w:t>3</w:t>
      </w:r>
      <w:r w:rsidRPr="00823B82">
        <w:rPr>
          <w:rFonts w:ascii="Times New Roman" w:hAnsi="Times New Roman" w:cs="Times New Roman"/>
          <w:b/>
          <w:bCs/>
        </w:rPr>
        <w:t>) –</w:t>
      </w:r>
      <w:hyperlink r:id="rId9" w:history="1">
        <w:r w:rsidR="003D71B2" w:rsidRPr="00823B82">
          <w:rPr>
            <w:rStyle w:val="Hyperlink"/>
            <w:rFonts w:ascii="Times New Roman" w:hAnsi="Times New Roman" w:cs="Times New Roman"/>
            <w:color w:val="F58C42"/>
          </w:rPr>
          <w:t>Feeding Matters</w:t>
        </w:r>
      </w:hyperlink>
      <w:r w:rsidR="00AA6600" w:rsidRPr="00823B82">
        <w:rPr>
          <w:rFonts w:ascii="Times New Roman" w:hAnsi="Times New Roman" w:cs="Times New Roman"/>
          <w:color w:val="505050"/>
        </w:rPr>
        <w:t xml:space="preserve">, </w:t>
      </w:r>
      <w:r w:rsidR="00AA6600" w:rsidRPr="00823B82">
        <w:rPr>
          <w:rFonts w:ascii="Times New Roman" w:hAnsi="Times New Roman" w:cs="Times New Roman"/>
        </w:rPr>
        <w:t xml:space="preserve">the </w:t>
      </w:r>
      <w:r w:rsidR="00F534E3" w:rsidRPr="00823B82">
        <w:rPr>
          <w:rFonts w:ascii="Times New Roman" w:hAnsi="Times New Roman" w:cs="Times New Roman"/>
        </w:rPr>
        <w:t>first</w:t>
      </w:r>
      <w:r w:rsidR="00AA6600" w:rsidRPr="00823B82">
        <w:rPr>
          <w:rFonts w:ascii="Times New Roman" w:hAnsi="Times New Roman" w:cs="Times New Roman"/>
        </w:rPr>
        <w:t xml:space="preserve"> organization in the world dedicated to advancing the system of care for pediatric feeding disorder</w:t>
      </w:r>
      <w:r w:rsidR="00F534E3" w:rsidRPr="00823B82">
        <w:rPr>
          <w:rFonts w:ascii="Times New Roman" w:hAnsi="Times New Roman" w:cs="Times New Roman"/>
        </w:rPr>
        <w:t xml:space="preserve"> (PFD)</w:t>
      </w:r>
      <w:r w:rsidR="00AA6600" w:rsidRPr="00823B82">
        <w:rPr>
          <w:rFonts w:ascii="Times New Roman" w:hAnsi="Times New Roman" w:cs="Times New Roman"/>
        </w:rPr>
        <w:t>,</w:t>
      </w:r>
      <w:r w:rsidR="00162A50" w:rsidRPr="00823B82">
        <w:rPr>
          <w:rFonts w:ascii="Times New Roman" w:hAnsi="Times New Roman" w:cs="Times New Roman"/>
        </w:rPr>
        <w:t xml:space="preserve"> </w:t>
      </w:r>
      <w:r w:rsidR="00AC6687" w:rsidRPr="00823B82">
        <w:rPr>
          <w:rFonts w:ascii="Times New Roman" w:hAnsi="Times New Roman" w:cs="Times New Roman"/>
        </w:rPr>
        <w:t xml:space="preserve">is pleased to announce it has received a $40,000 grant from Thunderbirds Charities. </w:t>
      </w:r>
    </w:p>
    <w:p w14:paraId="2BFE6796" w14:textId="59D8C314" w:rsidR="00AC6687" w:rsidRPr="00823B82" w:rsidRDefault="00AC6687" w:rsidP="00AC6687">
      <w:pPr>
        <w:spacing w:after="0"/>
        <w:contextualSpacing/>
        <w:rPr>
          <w:rFonts w:ascii="Times New Roman" w:hAnsi="Times New Roman" w:cs="Times New Roman"/>
        </w:rPr>
      </w:pPr>
    </w:p>
    <w:p w14:paraId="6F1B671F" w14:textId="77777777" w:rsidR="000F0EB8" w:rsidRDefault="00AC6687" w:rsidP="000F0EB8">
      <w:pPr>
        <w:spacing w:after="0"/>
        <w:contextualSpacing/>
        <w:rPr>
          <w:rFonts w:ascii="Times New Roman" w:hAnsi="Times New Roman" w:cs="Times New Roman"/>
        </w:rPr>
      </w:pPr>
      <w:r w:rsidRPr="000F0EB8">
        <w:rPr>
          <w:rFonts w:ascii="Times New Roman" w:hAnsi="Times New Roman" w:cs="Times New Roman"/>
        </w:rPr>
        <w:t>This impactful gift</w:t>
      </w:r>
      <w:r w:rsidR="00823B82" w:rsidRPr="000F0EB8">
        <w:rPr>
          <w:rFonts w:ascii="Times New Roman" w:hAnsi="Times New Roman" w:cs="Times New Roman"/>
        </w:rPr>
        <w:t xml:space="preserve">, which is a part of the Fall 2022 grantee cycle, </w:t>
      </w:r>
      <w:r w:rsidRPr="000F0EB8">
        <w:rPr>
          <w:rFonts w:ascii="Times New Roman" w:hAnsi="Times New Roman" w:cs="Times New Roman"/>
        </w:rPr>
        <w:t>will support</w:t>
      </w:r>
      <w:r w:rsidR="007130B8" w:rsidRPr="000F0EB8">
        <w:rPr>
          <w:rFonts w:ascii="Times New Roman" w:hAnsi="Times New Roman" w:cs="Times New Roman"/>
        </w:rPr>
        <w:t xml:space="preserve"> the</w:t>
      </w:r>
      <w:r w:rsidR="000F0EB8">
        <w:rPr>
          <w:rFonts w:ascii="Times New Roman" w:hAnsi="Times New Roman" w:cs="Times New Roman"/>
        </w:rPr>
        <w:t xml:space="preserve"> organization’s </w:t>
      </w:r>
      <w:r w:rsidR="007130B8" w:rsidRPr="000F0EB8">
        <w:rPr>
          <w:rFonts w:ascii="Times New Roman" w:hAnsi="Times New Roman" w:cs="Times New Roman"/>
        </w:rPr>
        <w:t>Arizona Grassroots Outreach, Education and Support Initiative, which aims to spread awareness and screenings for PFD improving thousands of children’s ability to receive proper nutri</w:t>
      </w:r>
      <w:r w:rsidR="007130B8" w:rsidRPr="00823B82">
        <w:rPr>
          <w:rFonts w:ascii="Times New Roman" w:hAnsi="Times New Roman" w:cs="Times New Roman"/>
        </w:rPr>
        <w:t>tion, promoting their healthy development, and increasing their access to quality medical care in Greater Phoenix.</w:t>
      </w:r>
      <w:r w:rsidR="000F0EB8">
        <w:rPr>
          <w:rFonts w:ascii="Times New Roman" w:hAnsi="Times New Roman" w:cs="Times New Roman"/>
        </w:rPr>
        <w:t xml:space="preserve"> T</w:t>
      </w:r>
      <w:r w:rsidR="007130B8" w:rsidRPr="00823B82">
        <w:rPr>
          <w:rFonts w:ascii="Times New Roman" w:hAnsi="Times New Roman" w:cs="Times New Roman"/>
        </w:rPr>
        <w:t>he limited diversity in the current demographic being reached by Feeding Matters’ programs highlights the importance of expanding the accessibility of our resources to reach vulnerable families in underserved communities.</w:t>
      </w:r>
      <w:r w:rsidR="000F0EB8">
        <w:rPr>
          <w:rFonts w:ascii="Times New Roman" w:hAnsi="Times New Roman" w:cs="Times New Roman"/>
        </w:rPr>
        <w:t xml:space="preserve"> As a result</w:t>
      </w:r>
      <w:r w:rsidR="007130B8" w:rsidRPr="00823B82">
        <w:rPr>
          <w:rFonts w:ascii="Times New Roman" w:hAnsi="Times New Roman" w:cs="Times New Roman"/>
        </w:rPr>
        <w:t>, grant funding will be used towards the following:</w:t>
      </w:r>
    </w:p>
    <w:p w14:paraId="04CF82AD" w14:textId="74E7790A" w:rsidR="007130B8" w:rsidRPr="00823B82" w:rsidRDefault="007130B8" w:rsidP="000F0EB8">
      <w:pPr>
        <w:spacing w:after="0"/>
        <w:contextualSpacing/>
        <w:rPr>
          <w:rFonts w:ascii="Times New Roman" w:hAnsi="Times New Roman" w:cs="Times New Roman"/>
        </w:rPr>
      </w:pPr>
      <w:r w:rsidRPr="00823B82">
        <w:rPr>
          <w:rFonts w:ascii="Times New Roman" w:hAnsi="Times New Roman" w:cs="Times New Roman"/>
        </w:rPr>
        <w:t> </w:t>
      </w:r>
    </w:p>
    <w:p w14:paraId="1D23F206" w14:textId="5BEC408E" w:rsidR="007130B8" w:rsidRPr="00823B82" w:rsidRDefault="007130B8" w:rsidP="007130B8">
      <w:pPr>
        <w:rPr>
          <w:rFonts w:ascii="Times New Roman" w:hAnsi="Times New Roman" w:cs="Times New Roman"/>
        </w:rPr>
      </w:pPr>
      <w:r w:rsidRPr="00823B82">
        <w:rPr>
          <w:rFonts w:ascii="Times New Roman" w:hAnsi="Times New Roman" w:cs="Times New Roman"/>
        </w:rPr>
        <w:t xml:space="preserve">Meeting with organizations in the early childhood development space, with high-risk populations for comorbidities, and with government entities to </w:t>
      </w:r>
      <w:r w:rsidR="000B2DC9">
        <w:rPr>
          <w:rFonts w:ascii="Times New Roman" w:hAnsi="Times New Roman" w:cs="Times New Roman"/>
        </w:rPr>
        <w:t>share important information and resources on PFD</w:t>
      </w:r>
      <w:r w:rsidRPr="00823B82">
        <w:rPr>
          <w:rFonts w:ascii="Times New Roman" w:hAnsi="Times New Roman" w:cs="Times New Roman"/>
        </w:rPr>
        <w:t xml:space="preserve">. It will also support families that contact Feeding Matters by matching them with a parent coach/mentor. </w:t>
      </w:r>
      <w:r w:rsidR="007C1B10" w:rsidRPr="00823B82">
        <w:rPr>
          <w:rFonts w:ascii="Times New Roman" w:hAnsi="Times New Roman" w:cs="Times New Roman"/>
        </w:rPr>
        <w:t>Additionally,</w:t>
      </w:r>
      <w:r w:rsidRPr="00823B82">
        <w:rPr>
          <w:rFonts w:ascii="Times New Roman" w:hAnsi="Times New Roman" w:cs="Times New Roman"/>
        </w:rPr>
        <w:t xml:space="preserve"> it will allow the organization to</w:t>
      </w:r>
      <w:r w:rsidR="000B2DC9">
        <w:rPr>
          <w:rFonts w:ascii="Times New Roman" w:hAnsi="Times New Roman" w:cs="Times New Roman"/>
        </w:rPr>
        <w:t xml:space="preserve"> provide more grassroots outreach by partnering with others, translating resource materials, and identifying additional areas in the local community that need information on PFD.  While the diagnosis of pediatric feeding disorder (PFD) came out in 2021, it is still quite a new diagnosis. Therefore, this work, supported by the Thunderbirds and other local organizations, is imperative to ensure healthcare professionals, organizations, and families alike are aware of PFD and the signs/symptoms as well as resources that a child may need. Early identification is key to mitigating the long-term effects of PFD.  </w:t>
      </w:r>
      <w:r w:rsidRPr="00823B82">
        <w:rPr>
          <w:rFonts w:ascii="Times New Roman" w:hAnsi="Times New Roman" w:cs="Times New Roman"/>
        </w:rPr>
        <w:t xml:space="preserve">  </w:t>
      </w:r>
    </w:p>
    <w:p w14:paraId="00CB44A4" w14:textId="0B032DE4" w:rsidR="00AC6687" w:rsidRPr="00751493" w:rsidRDefault="00AC6687" w:rsidP="00AC6687">
      <w:pPr>
        <w:spacing w:after="0"/>
        <w:contextualSpacing/>
        <w:rPr>
          <w:rFonts w:ascii="Times New Roman" w:hAnsi="Times New Roman" w:cs="Times New Roman"/>
        </w:rPr>
      </w:pPr>
      <w:r w:rsidRPr="00751493">
        <w:rPr>
          <w:rFonts w:ascii="Times New Roman" w:hAnsi="Times New Roman" w:cs="Times New Roman"/>
        </w:rPr>
        <w:t xml:space="preserve">“We are extremely grateful for the generous support of Thunderbird charities,” </w:t>
      </w:r>
      <w:r w:rsidRPr="00751493">
        <w:rPr>
          <w:rFonts w:ascii="Times New Roman" w:eastAsia="Times New Roman" w:hAnsi="Times New Roman" w:cs="Times New Roman"/>
        </w:rPr>
        <w:t>said Jaclyn Pederson,</w:t>
      </w:r>
      <w:r w:rsidRPr="00751493">
        <w:rPr>
          <w:rFonts w:ascii="Times New Roman" w:eastAsia="Times New Roman" w:hAnsi="Times New Roman" w:cs="Times New Roman"/>
          <w:b/>
        </w:rPr>
        <w:t xml:space="preserve"> </w:t>
      </w:r>
      <w:r w:rsidRPr="00751493">
        <w:rPr>
          <w:rFonts w:ascii="Times New Roman" w:eastAsia="Times New Roman" w:hAnsi="Times New Roman" w:cs="Times New Roman"/>
        </w:rPr>
        <w:t xml:space="preserve">chief executive officer of Feeding Matters. </w:t>
      </w:r>
      <w:r w:rsidRPr="00751493">
        <w:rPr>
          <w:rFonts w:ascii="Times New Roman" w:hAnsi="Times New Roman" w:cs="Times New Roman"/>
        </w:rPr>
        <w:t>“</w:t>
      </w:r>
      <w:r w:rsidR="00186401" w:rsidRPr="00751493">
        <w:rPr>
          <w:rFonts w:ascii="Times New Roman" w:hAnsi="Times New Roman" w:cs="Times New Roman"/>
        </w:rPr>
        <w:t>This grant will aid in our efforts to heighten awareness of PFD, increase the number of children identified and</w:t>
      </w:r>
      <w:r w:rsidR="00751493">
        <w:rPr>
          <w:rFonts w:ascii="Times New Roman" w:hAnsi="Times New Roman" w:cs="Times New Roman"/>
        </w:rPr>
        <w:t xml:space="preserve"> to </w:t>
      </w:r>
      <w:r w:rsidR="00186401" w:rsidRPr="00751493">
        <w:rPr>
          <w:rFonts w:ascii="Times New Roman" w:hAnsi="Times New Roman" w:cs="Times New Roman"/>
        </w:rPr>
        <w:t>expand the accessibility of our resources to reach vulnerable families in underserved communities that are navigating this complicated disorder.</w:t>
      </w:r>
      <w:r w:rsidR="00751493" w:rsidRPr="00751493">
        <w:rPr>
          <w:rFonts w:ascii="Times New Roman" w:hAnsi="Times New Roman" w:cs="Times New Roman"/>
        </w:rPr>
        <w:t xml:space="preserve"> We cannot help those we are not reaching</w:t>
      </w:r>
      <w:r w:rsidR="00751493">
        <w:rPr>
          <w:rFonts w:ascii="Times New Roman" w:hAnsi="Times New Roman" w:cs="Times New Roman"/>
        </w:rPr>
        <w:t>. S</w:t>
      </w:r>
      <w:r w:rsidRPr="00751493">
        <w:rPr>
          <w:rFonts w:ascii="Times New Roman" w:hAnsi="Times New Roman" w:cs="Times New Roman"/>
        </w:rPr>
        <w:t xml:space="preserve">upport like this helps us ensure </w:t>
      </w:r>
      <w:r w:rsidR="00BE71BD" w:rsidRPr="00751493">
        <w:rPr>
          <w:rFonts w:ascii="Times New Roman" w:hAnsi="Times New Roman" w:cs="Times New Roman"/>
        </w:rPr>
        <w:t>increased equitable access to screening/diagnosis and early interventions that will positively contribute to the health outcomes for thousands of children in Arizona</w:t>
      </w:r>
      <w:r w:rsidRPr="00751493">
        <w:rPr>
          <w:rFonts w:ascii="Times New Roman" w:hAnsi="Times New Roman" w:cs="Times New Roman"/>
        </w:rPr>
        <w:t>,” Pederson concluded.</w:t>
      </w:r>
    </w:p>
    <w:p w14:paraId="306A69DD" w14:textId="657580AD" w:rsidR="00186401" w:rsidRPr="00751493" w:rsidRDefault="00186401" w:rsidP="00AC6687">
      <w:pPr>
        <w:spacing w:after="0"/>
        <w:contextualSpacing/>
        <w:rPr>
          <w:rFonts w:ascii="Times New Roman" w:hAnsi="Times New Roman" w:cs="Times New Roman"/>
        </w:rPr>
      </w:pPr>
    </w:p>
    <w:p w14:paraId="14C3C37C" w14:textId="77777777" w:rsidR="00F21EC1" w:rsidRPr="00751493" w:rsidRDefault="00F21EC1" w:rsidP="00F21EC1">
      <w:pPr>
        <w:rPr>
          <w:rFonts w:ascii="Times New Roman" w:hAnsi="Times New Roman" w:cs="Times New Roman"/>
          <w:sz w:val="22"/>
          <w:szCs w:val="22"/>
        </w:rPr>
      </w:pPr>
      <w:r w:rsidRPr="00751493">
        <w:rPr>
          <w:rFonts w:ascii="Times New Roman" w:hAnsi="Times New Roman" w:cs="Times New Roman"/>
        </w:rPr>
        <w:t>“We are proud to support this initiative to provide families with the necessary resources for children with a pediatric feeding disorder,” says Michael Golding, President of Thunderbirds Charities. “Feeding Matters continues to be a valuable asset in our community providing life-changing programming for families seeking the best care for their children.”</w:t>
      </w:r>
    </w:p>
    <w:p w14:paraId="133D1B54" w14:textId="2A4E2ECC" w:rsidR="00AC6687" w:rsidRDefault="00AC6687" w:rsidP="00AC6687">
      <w:pPr>
        <w:spacing w:after="0"/>
        <w:contextualSpacing/>
        <w:rPr>
          <w:rFonts w:ascii="Times New Roman" w:hAnsi="Times New Roman" w:cs="Times New Roman"/>
        </w:rPr>
      </w:pPr>
    </w:p>
    <w:p w14:paraId="447F0F25" w14:textId="1E19C04C" w:rsidR="00C51ABE" w:rsidRPr="007B0484" w:rsidRDefault="004C0090" w:rsidP="00AC6687">
      <w:pPr>
        <w:spacing w:after="0"/>
        <w:rPr>
          <w:rFonts w:ascii="Times New Roman" w:hAnsi="Times New Roman" w:cs="Times New Roman"/>
        </w:rPr>
      </w:pPr>
      <w:bookmarkStart w:id="0" w:name="_Hlk124842675"/>
      <w:r w:rsidRPr="007B0484">
        <w:rPr>
          <w:rStyle w:val="Strong"/>
          <w:rFonts w:ascii="Times New Roman" w:eastAsia="Times New Roman" w:hAnsi="Times New Roman" w:cs="Times New Roman"/>
          <w:b w:val="0"/>
          <w:bCs w:val="0"/>
        </w:rPr>
        <w:t>Visit</w:t>
      </w:r>
      <w:r w:rsidRPr="007B0484">
        <w:rPr>
          <w:rStyle w:val="Strong"/>
          <w:rFonts w:ascii="Times New Roman" w:eastAsia="Times New Roman" w:hAnsi="Times New Roman" w:cs="Times New Roman"/>
        </w:rPr>
        <w:t xml:space="preserve"> </w:t>
      </w:r>
      <w:r w:rsidRPr="007B0484">
        <w:rPr>
          <w:rFonts w:ascii="Times New Roman" w:eastAsia="Times New Roman" w:hAnsi="Times New Roman" w:cs="Times New Roman"/>
        </w:rPr>
        <w:t xml:space="preserve"> Feeding Matters’ </w:t>
      </w:r>
      <w:hyperlink r:id="rId10" w:history="1">
        <w:r w:rsidRPr="007B0484">
          <w:rPr>
            <w:rStyle w:val="Hyperlink"/>
            <w:rFonts w:ascii="Times New Roman" w:eastAsia="Times New Roman" w:hAnsi="Times New Roman" w:cs="Times New Roman"/>
          </w:rPr>
          <w:t>Facebook</w:t>
        </w:r>
      </w:hyperlink>
      <w:r w:rsidRPr="007B0484">
        <w:rPr>
          <w:rFonts w:ascii="Times New Roman" w:eastAsia="Times New Roman" w:hAnsi="Times New Roman" w:cs="Times New Roman"/>
        </w:rPr>
        <w:t xml:space="preserve"> or </w:t>
      </w:r>
      <w:hyperlink r:id="rId11" w:history="1">
        <w:r w:rsidRPr="007B0484">
          <w:rPr>
            <w:rStyle w:val="Hyperlink"/>
            <w:rFonts w:ascii="Times New Roman" w:eastAsia="Times New Roman" w:hAnsi="Times New Roman" w:cs="Times New Roman"/>
          </w:rPr>
          <w:t>Instagram</w:t>
        </w:r>
      </w:hyperlink>
      <w:r w:rsidRPr="007B0484">
        <w:rPr>
          <w:rFonts w:ascii="Times New Roman" w:eastAsia="Times New Roman" w:hAnsi="Times New Roman" w:cs="Times New Roman"/>
        </w:rPr>
        <w:t xml:space="preserve"> accounts to be inspired by the courageous families facing PFD and the professionals who support them.</w:t>
      </w:r>
      <w:bookmarkStart w:id="1" w:name="_Hlk124842576"/>
      <w:bookmarkStart w:id="2" w:name="_Hlk124842568"/>
      <w:bookmarkEnd w:id="0"/>
      <w:r w:rsidR="006B3DE2" w:rsidRPr="00A6421C">
        <w:rPr>
          <w:rFonts w:ascii="Times New Roman" w:hAnsi="Times New Roman" w:cs="Times New Roman"/>
        </w:rPr>
        <w:t xml:space="preserve"> </w:t>
      </w:r>
      <w:bookmarkEnd w:id="1"/>
      <w:bookmarkEnd w:id="2"/>
    </w:p>
    <w:p w14:paraId="214CBB4D" w14:textId="4AE2321B" w:rsidR="00DB1988" w:rsidRDefault="00DB1988" w:rsidP="00F97AFF">
      <w:pPr>
        <w:spacing w:after="0"/>
        <w:contextualSpacing/>
        <w:rPr>
          <w:rFonts w:ascii="Times New Roman" w:hAnsi="Times New Roman" w:cs="Times New Roman"/>
          <w:color w:val="505050"/>
        </w:rPr>
      </w:pPr>
    </w:p>
    <w:p w14:paraId="5BC327E1" w14:textId="77777777" w:rsidR="00A41DFA" w:rsidRPr="007B0484" w:rsidRDefault="00A41DFA" w:rsidP="00F97AFF">
      <w:pPr>
        <w:spacing w:after="0"/>
        <w:contextualSpacing/>
        <w:rPr>
          <w:rFonts w:ascii="Times New Roman" w:hAnsi="Times New Roman" w:cs="Times New Roman"/>
        </w:rPr>
      </w:pPr>
      <w:r w:rsidRPr="007B0484">
        <w:rPr>
          <w:rFonts w:ascii="Times New Roman" w:hAnsi="Times New Roman" w:cs="Times New Roman"/>
          <w:b/>
        </w:rPr>
        <w:t>About Feeding Matters</w:t>
      </w:r>
    </w:p>
    <w:p w14:paraId="68DDBCF3" w14:textId="77777777" w:rsidR="00A41DFA" w:rsidRPr="007B0484" w:rsidRDefault="00A41DFA" w:rsidP="00F97AFF">
      <w:pPr>
        <w:spacing w:after="0"/>
        <w:contextualSpacing/>
        <w:rPr>
          <w:rStyle w:val="Hyperlink"/>
          <w:rFonts w:ascii="Times New Roman" w:hAnsi="Times New Roman" w:cs="Times New Roman"/>
        </w:rPr>
      </w:pPr>
      <w:r w:rsidRPr="007B0484">
        <w:rPr>
          <w:rFonts w:ascii="Times New Roman" w:hAnsi="Times New Roman" w:cs="Times New Roman"/>
        </w:rPr>
        <w:lastRenderedPageBreak/>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2" w:history="1">
        <w:r w:rsidRPr="007B0484">
          <w:rPr>
            <w:rStyle w:val="Hyperlink"/>
            <w:rFonts w:ascii="Times New Roman" w:hAnsi="Times New Roman" w:cs="Times New Roman"/>
          </w:rPr>
          <w:t>feedingmatters.org</w:t>
        </w:r>
      </w:hyperlink>
      <w:r w:rsidRPr="007B0484">
        <w:rPr>
          <w:rFonts w:ascii="Times New Roman" w:hAnsi="Times New Roman" w:cs="Times New Roman"/>
          <w:color w:val="7F7F7F" w:themeColor="text1" w:themeTint="80"/>
        </w:rPr>
        <w:t xml:space="preserve"> </w:t>
      </w:r>
      <w:r w:rsidRPr="007B0484">
        <w:rPr>
          <w:rFonts w:ascii="Times New Roman" w:hAnsi="Times New Roman" w:cs="Times New Roman"/>
        </w:rPr>
        <w:t xml:space="preserve">or follow us on Facebook, Instagram and YouTube at </w:t>
      </w:r>
      <w:hyperlink r:id="rId13" w:history="1">
        <w:r w:rsidRPr="007B0484">
          <w:rPr>
            <w:rStyle w:val="Hyperlink"/>
            <w:rFonts w:ascii="Times New Roman" w:hAnsi="Times New Roman" w:cs="Times New Roman"/>
          </w:rPr>
          <w:t>@FeedingMatters</w:t>
        </w:r>
      </w:hyperlink>
      <w:r w:rsidRPr="007B0484">
        <w:rPr>
          <w:rStyle w:val="Hyperlink"/>
          <w:rFonts w:ascii="Times New Roman" w:hAnsi="Times New Roman" w:cs="Times New Roman"/>
        </w:rPr>
        <w:t>.</w:t>
      </w:r>
    </w:p>
    <w:p w14:paraId="73044BEF" w14:textId="77777777" w:rsidR="00A155FA" w:rsidRPr="00FF405A" w:rsidRDefault="00A155FA" w:rsidP="00F97AFF">
      <w:pPr>
        <w:tabs>
          <w:tab w:val="right" w:pos="10800"/>
        </w:tabs>
        <w:spacing w:after="0"/>
        <w:contextualSpacing/>
        <w:rPr>
          <w:rFonts w:ascii="Times New Roman" w:hAnsi="Times New Roman" w:cs="Times New Roman"/>
          <w:b/>
          <w:color w:val="505050"/>
        </w:rPr>
      </w:pPr>
    </w:p>
    <w:p w14:paraId="4BC53C90" w14:textId="77777777" w:rsidR="00A41DFA" w:rsidRPr="002742CB" w:rsidRDefault="00A41DFA" w:rsidP="00F97AFF">
      <w:pPr>
        <w:tabs>
          <w:tab w:val="right" w:pos="10800"/>
        </w:tabs>
        <w:spacing w:after="0"/>
        <w:contextualSpacing/>
        <w:rPr>
          <w:rFonts w:ascii="Times New Roman" w:hAnsi="Times New Roman" w:cs="Times New Roman"/>
          <w:b/>
        </w:rPr>
      </w:pPr>
      <w:r w:rsidRPr="002742CB">
        <w:rPr>
          <w:rFonts w:ascii="Times New Roman" w:hAnsi="Times New Roman" w:cs="Times New Roman"/>
          <w:b/>
        </w:rPr>
        <w:t>Media Contacts:</w:t>
      </w:r>
    </w:p>
    <w:p w14:paraId="68B14144"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 xml:space="preserve">Stephanie Sanstead </w:t>
      </w:r>
    </w:p>
    <w:p w14:paraId="7321CF8D"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 xml:space="preserve">Public Relations  </w:t>
      </w:r>
    </w:p>
    <w:p w14:paraId="73244C1B" w14:textId="68530BA4" w:rsidR="00A41DFA" w:rsidRPr="002742CB" w:rsidRDefault="00000000" w:rsidP="00F97AFF">
      <w:pPr>
        <w:spacing w:after="0"/>
        <w:contextualSpacing/>
        <w:rPr>
          <w:rFonts w:ascii="Times New Roman" w:hAnsi="Times New Roman" w:cs="Times New Roman"/>
          <w:color w:val="7F7F7F" w:themeColor="text1" w:themeTint="80"/>
        </w:rPr>
      </w:pPr>
      <w:hyperlink r:id="rId14" w:history="1">
        <w:r w:rsidR="005A77A5" w:rsidRPr="00746C68">
          <w:rPr>
            <w:rStyle w:val="Hyperlink"/>
            <w:rFonts w:ascii="Times New Roman" w:hAnsi="Times New Roman" w:cs="Times New Roman"/>
          </w:rPr>
          <w:t>stephanie@communicadenceco.com</w:t>
        </w:r>
      </w:hyperlink>
      <w:r w:rsidR="00A41DFA" w:rsidRPr="002742CB">
        <w:rPr>
          <w:rStyle w:val="Hyperlink"/>
          <w:rFonts w:ascii="Times New Roman" w:hAnsi="Times New Roman" w:cs="Times New Roman"/>
          <w:color w:val="7F7F7F" w:themeColor="text1" w:themeTint="80"/>
        </w:rPr>
        <w:t xml:space="preserve"> </w:t>
      </w:r>
      <w:r w:rsidR="00A41DFA" w:rsidRPr="002742CB">
        <w:rPr>
          <w:rFonts w:ascii="Times New Roman" w:hAnsi="Times New Roman" w:cs="Times New Roman"/>
          <w:color w:val="7F7F7F" w:themeColor="text1" w:themeTint="80"/>
        </w:rPr>
        <w:t xml:space="preserve"> </w:t>
      </w:r>
    </w:p>
    <w:p w14:paraId="528899A0"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rPr>
        <w:t>602-476-9997</w:t>
      </w:r>
    </w:p>
    <w:p w14:paraId="5D7A65AA" w14:textId="77777777" w:rsidR="00A41DFA" w:rsidRPr="002742CB" w:rsidRDefault="00A41DFA" w:rsidP="00F97AFF">
      <w:pPr>
        <w:spacing w:after="0"/>
        <w:contextualSpacing/>
        <w:rPr>
          <w:rFonts w:ascii="Times New Roman" w:hAnsi="Times New Roman" w:cs="Times New Roman"/>
        </w:rPr>
      </w:pPr>
    </w:p>
    <w:p w14:paraId="3B9B2318" w14:textId="77777777" w:rsidR="00A41DFA" w:rsidRPr="002742CB" w:rsidRDefault="00A41DFA" w:rsidP="00F97AFF">
      <w:pPr>
        <w:spacing w:after="0"/>
        <w:contextualSpacing/>
        <w:rPr>
          <w:rFonts w:ascii="Times New Roman" w:hAnsi="Times New Roman" w:cs="Times New Roman"/>
          <w:b/>
          <w:bCs/>
        </w:rPr>
      </w:pPr>
      <w:r w:rsidRPr="002742CB">
        <w:rPr>
          <w:rFonts w:ascii="Times New Roman" w:hAnsi="Times New Roman" w:cs="Times New Roman"/>
          <w:b/>
          <w:bCs/>
        </w:rPr>
        <w:t>Jaclyn Pederson, MHI</w:t>
      </w:r>
    </w:p>
    <w:p w14:paraId="499E1E9E" w14:textId="77777777" w:rsidR="00A41DFA" w:rsidRPr="002742CB" w:rsidRDefault="00A41DFA" w:rsidP="00F97AFF">
      <w:pPr>
        <w:spacing w:after="0"/>
        <w:contextualSpacing/>
        <w:rPr>
          <w:rFonts w:ascii="Times New Roman" w:hAnsi="Times New Roman" w:cs="Times New Roman"/>
          <w:bCs/>
        </w:rPr>
      </w:pPr>
      <w:r w:rsidRPr="002742CB">
        <w:rPr>
          <w:rFonts w:ascii="Times New Roman" w:hAnsi="Times New Roman" w:cs="Times New Roman"/>
          <w:bCs/>
        </w:rPr>
        <w:t>Chief Executive Officer</w:t>
      </w:r>
    </w:p>
    <w:p w14:paraId="52097780" w14:textId="77777777" w:rsidR="00A41DFA" w:rsidRPr="002742CB" w:rsidRDefault="00A41DFA" w:rsidP="00F97AFF">
      <w:pPr>
        <w:spacing w:after="0"/>
        <w:contextualSpacing/>
        <w:rPr>
          <w:rFonts w:ascii="Times New Roman" w:hAnsi="Times New Roman" w:cs="Times New Roman"/>
          <w:bCs/>
          <w:color w:val="7F7F7F" w:themeColor="text1" w:themeTint="80"/>
        </w:rPr>
      </w:pPr>
      <w:r w:rsidRPr="002742CB">
        <w:rPr>
          <w:rFonts w:ascii="Times New Roman" w:hAnsi="Times New Roman" w:cs="Times New Roman"/>
          <w:bCs/>
        </w:rPr>
        <w:t>Feeding Matters</w:t>
      </w:r>
    </w:p>
    <w:p w14:paraId="503A5D1D" w14:textId="77777777" w:rsidR="00A41DFA" w:rsidRPr="002742CB" w:rsidRDefault="00000000" w:rsidP="00F97AFF">
      <w:pPr>
        <w:spacing w:after="0"/>
        <w:contextualSpacing/>
        <w:rPr>
          <w:rFonts w:ascii="Times New Roman" w:hAnsi="Times New Roman" w:cs="Times New Roman"/>
          <w:bCs/>
          <w:color w:val="7F7F7F" w:themeColor="text1" w:themeTint="80"/>
        </w:rPr>
      </w:pPr>
      <w:hyperlink r:id="rId15" w:history="1">
        <w:r w:rsidR="00A41DFA" w:rsidRPr="002742CB">
          <w:rPr>
            <w:rStyle w:val="Hyperlink"/>
            <w:rFonts w:ascii="Times New Roman" w:hAnsi="Times New Roman" w:cs="Times New Roman"/>
            <w:bCs/>
          </w:rPr>
          <w:t>jpederson@feedingmatters.org</w:t>
        </w:r>
      </w:hyperlink>
      <w:r w:rsidR="00A41DFA" w:rsidRPr="002742CB">
        <w:rPr>
          <w:rStyle w:val="Hyperlink"/>
          <w:rFonts w:ascii="Times New Roman" w:hAnsi="Times New Roman" w:cs="Times New Roman"/>
          <w:bCs/>
          <w:color w:val="7F7F7F" w:themeColor="text1" w:themeTint="80"/>
        </w:rPr>
        <w:t xml:space="preserve"> </w:t>
      </w:r>
    </w:p>
    <w:p w14:paraId="6A1305C9" w14:textId="77777777" w:rsidR="00A41DFA" w:rsidRPr="002742CB" w:rsidRDefault="00A41DFA" w:rsidP="00F97AFF">
      <w:pPr>
        <w:spacing w:after="0"/>
        <w:contextualSpacing/>
        <w:rPr>
          <w:rFonts w:ascii="Times New Roman" w:hAnsi="Times New Roman" w:cs="Times New Roman"/>
        </w:rPr>
      </w:pPr>
      <w:r w:rsidRPr="002742CB">
        <w:rPr>
          <w:rFonts w:ascii="Times New Roman" w:hAnsi="Times New Roman" w:cs="Times New Roman"/>
          <w:bCs/>
        </w:rPr>
        <w:t>602.690.6680</w:t>
      </w:r>
    </w:p>
    <w:p w14:paraId="76D1F191" w14:textId="77777777" w:rsidR="00A41DFA" w:rsidRPr="002742CB" w:rsidRDefault="00A41DFA" w:rsidP="00A41DFA">
      <w:pPr>
        <w:spacing w:after="0"/>
        <w:contextualSpacing/>
        <w:rPr>
          <w:rFonts w:ascii="Times New Roman" w:hAnsi="Times New Roman" w:cs="Times New Roman"/>
          <w:color w:val="7F7F7F" w:themeColor="text1" w:themeTint="80"/>
        </w:rPr>
      </w:pPr>
    </w:p>
    <w:p w14:paraId="406D3D4F" w14:textId="468C4D04" w:rsidR="00A155FA" w:rsidRPr="0042296F" w:rsidRDefault="00A155FA" w:rsidP="00A155FA">
      <w:pPr>
        <w:spacing w:after="0" w:line="276" w:lineRule="auto"/>
        <w:contextualSpacing/>
        <w:rPr>
          <w:rFonts w:ascii="Times New Roman" w:hAnsi="Times New Roman" w:cs="Times New Roman"/>
          <w:sz w:val="22"/>
          <w:szCs w:val="22"/>
        </w:rPr>
      </w:pPr>
    </w:p>
    <w:p w14:paraId="2E829CAB" w14:textId="31340D7F" w:rsidR="00E906F6" w:rsidRDefault="00E906F6" w:rsidP="00E906F6">
      <w:pPr>
        <w:spacing w:after="0" w:line="276" w:lineRule="auto"/>
        <w:contextualSpacing/>
        <w:jc w:val="center"/>
        <w:rPr>
          <w:rFonts w:ascii="Times New Roman" w:hAnsi="Times New Roman" w:cs="Times New Roman"/>
          <w:sz w:val="22"/>
          <w:szCs w:val="22"/>
        </w:rPr>
      </w:pPr>
      <w:r w:rsidRPr="0042296F">
        <w:rPr>
          <w:rFonts w:ascii="Times New Roman" w:hAnsi="Times New Roman" w:cs="Times New Roman"/>
          <w:sz w:val="22"/>
          <w:szCs w:val="22"/>
        </w:rPr>
        <w:t>###</w:t>
      </w:r>
    </w:p>
    <w:sectPr w:rsidR="00E906F6"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C537" w14:textId="77777777" w:rsidR="00FA2EA2" w:rsidRDefault="00FA2EA2" w:rsidP="008E213D">
      <w:pPr>
        <w:spacing w:after="0"/>
      </w:pPr>
      <w:r>
        <w:separator/>
      </w:r>
    </w:p>
  </w:endnote>
  <w:endnote w:type="continuationSeparator" w:id="0">
    <w:p w14:paraId="2F24CB20" w14:textId="77777777" w:rsidR="00FA2EA2" w:rsidRDefault="00FA2EA2"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TC Souvenir Std Medium">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4903" w14:textId="77777777" w:rsidR="00FA2EA2" w:rsidRDefault="00FA2EA2" w:rsidP="008E213D">
      <w:pPr>
        <w:spacing w:after="0"/>
      </w:pPr>
      <w:r>
        <w:separator/>
      </w:r>
    </w:p>
  </w:footnote>
  <w:footnote w:type="continuationSeparator" w:id="0">
    <w:p w14:paraId="4FE13D91" w14:textId="77777777" w:rsidR="00FA2EA2" w:rsidRDefault="00FA2EA2"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2CAE" w14:textId="77777777" w:rsidR="00C80423" w:rsidRDefault="00C80423" w:rsidP="00C80423">
    <w:pPr>
      <w:pStyle w:val="Header"/>
      <w:jc w:val="center"/>
    </w:pPr>
    <w:r>
      <w:rPr>
        <w:noProof/>
      </w:rPr>
      <w:drawing>
        <wp:inline distT="0" distB="0" distL="0" distR="0" wp14:anchorId="057E853B" wp14:editId="61C9D550">
          <wp:extent cx="1764116"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133D36"/>
    <w:multiLevelType w:val="hybridMultilevel"/>
    <w:tmpl w:val="F34E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184D2E"/>
    <w:multiLevelType w:val="hybridMultilevel"/>
    <w:tmpl w:val="2876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E02EF"/>
    <w:multiLevelType w:val="hybridMultilevel"/>
    <w:tmpl w:val="5F7A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8259938">
    <w:abstractNumId w:val="0"/>
  </w:num>
  <w:num w:numId="2" w16cid:durableId="729692610">
    <w:abstractNumId w:val="4"/>
  </w:num>
  <w:num w:numId="3" w16cid:durableId="997345026">
    <w:abstractNumId w:val="5"/>
  </w:num>
  <w:num w:numId="4" w16cid:durableId="1022128520">
    <w:abstractNumId w:val="2"/>
  </w:num>
  <w:num w:numId="5" w16cid:durableId="624895936">
    <w:abstractNumId w:val="1"/>
  </w:num>
  <w:num w:numId="6" w16cid:durableId="1892888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536A"/>
    <w:rsid w:val="00017AD4"/>
    <w:rsid w:val="00022121"/>
    <w:rsid w:val="0003380F"/>
    <w:rsid w:val="000373EC"/>
    <w:rsid w:val="0004298F"/>
    <w:rsid w:val="00044B2B"/>
    <w:rsid w:val="0004553C"/>
    <w:rsid w:val="00060D87"/>
    <w:rsid w:val="000757DA"/>
    <w:rsid w:val="00075A9C"/>
    <w:rsid w:val="000763B5"/>
    <w:rsid w:val="000826E9"/>
    <w:rsid w:val="000A1D67"/>
    <w:rsid w:val="000A22F2"/>
    <w:rsid w:val="000B2DC9"/>
    <w:rsid w:val="000B5480"/>
    <w:rsid w:val="000C03F2"/>
    <w:rsid w:val="000C2517"/>
    <w:rsid w:val="000C2C2D"/>
    <w:rsid w:val="000C39B5"/>
    <w:rsid w:val="000D0C9A"/>
    <w:rsid w:val="000E35D5"/>
    <w:rsid w:val="000F0EB8"/>
    <w:rsid w:val="000F542C"/>
    <w:rsid w:val="00110FF2"/>
    <w:rsid w:val="00111FAF"/>
    <w:rsid w:val="001125E0"/>
    <w:rsid w:val="001176E9"/>
    <w:rsid w:val="00122167"/>
    <w:rsid w:val="001327D2"/>
    <w:rsid w:val="0013667C"/>
    <w:rsid w:val="00153DD7"/>
    <w:rsid w:val="00156323"/>
    <w:rsid w:val="00162A50"/>
    <w:rsid w:val="0017161E"/>
    <w:rsid w:val="0017199A"/>
    <w:rsid w:val="00173AD3"/>
    <w:rsid w:val="00186401"/>
    <w:rsid w:val="00197840"/>
    <w:rsid w:val="001A4BC5"/>
    <w:rsid w:val="001B32C0"/>
    <w:rsid w:val="001B4351"/>
    <w:rsid w:val="001B5EDB"/>
    <w:rsid w:val="001B7B65"/>
    <w:rsid w:val="001C64C5"/>
    <w:rsid w:val="001D6E30"/>
    <w:rsid w:val="001F5516"/>
    <w:rsid w:val="00202296"/>
    <w:rsid w:val="00202DC3"/>
    <w:rsid w:val="00207308"/>
    <w:rsid w:val="00216C09"/>
    <w:rsid w:val="0022176C"/>
    <w:rsid w:val="00223F8E"/>
    <w:rsid w:val="002335D0"/>
    <w:rsid w:val="002339C8"/>
    <w:rsid w:val="00251995"/>
    <w:rsid w:val="00254AC5"/>
    <w:rsid w:val="00285AB4"/>
    <w:rsid w:val="0028762B"/>
    <w:rsid w:val="00290A08"/>
    <w:rsid w:val="0029406C"/>
    <w:rsid w:val="002A331B"/>
    <w:rsid w:val="002A4B49"/>
    <w:rsid w:val="002B06C2"/>
    <w:rsid w:val="002B6366"/>
    <w:rsid w:val="00320D3B"/>
    <w:rsid w:val="0033140A"/>
    <w:rsid w:val="003367C5"/>
    <w:rsid w:val="00350EB5"/>
    <w:rsid w:val="00353D8E"/>
    <w:rsid w:val="00372926"/>
    <w:rsid w:val="003875F2"/>
    <w:rsid w:val="00397AB2"/>
    <w:rsid w:val="003A1589"/>
    <w:rsid w:val="003A7D28"/>
    <w:rsid w:val="003C7171"/>
    <w:rsid w:val="003C78F0"/>
    <w:rsid w:val="003D2DD1"/>
    <w:rsid w:val="003D71B2"/>
    <w:rsid w:val="003E3A30"/>
    <w:rsid w:val="003F3923"/>
    <w:rsid w:val="0041095D"/>
    <w:rsid w:val="0042296F"/>
    <w:rsid w:val="00424045"/>
    <w:rsid w:val="00427E68"/>
    <w:rsid w:val="00433FFE"/>
    <w:rsid w:val="00436778"/>
    <w:rsid w:val="00442CE6"/>
    <w:rsid w:val="00444616"/>
    <w:rsid w:val="00452AF9"/>
    <w:rsid w:val="00452EB6"/>
    <w:rsid w:val="0045473A"/>
    <w:rsid w:val="004555F2"/>
    <w:rsid w:val="00475656"/>
    <w:rsid w:val="00480945"/>
    <w:rsid w:val="004878AA"/>
    <w:rsid w:val="004918AA"/>
    <w:rsid w:val="00497E63"/>
    <w:rsid w:val="004A1766"/>
    <w:rsid w:val="004B4DDB"/>
    <w:rsid w:val="004C0090"/>
    <w:rsid w:val="004C2908"/>
    <w:rsid w:val="004D0AFD"/>
    <w:rsid w:val="004D2C8F"/>
    <w:rsid w:val="004D3219"/>
    <w:rsid w:val="004D3EC8"/>
    <w:rsid w:val="004E3E5E"/>
    <w:rsid w:val="004E5AF6"/>
    <w:rsid w:val="004E6B27"/>
    <w:rsid w:val="004F284E"/>
    <w:rsid w:val="004F4E09"/>
    <w:rsid w:val="004F52D5"/>
    <w:rsid w:val="00505B0A"/>
    <w:rsid w:val="0051176B"/>
    <w:rsid w:val="00511E9F"/>
    <w:rsid w:val="00522306"/>
    <w:rsid w:val="00522A6F"/>
    <w:rsid w:val="00525B0E"/>
    <w:rsid w:val="00554220"/>
    <w:rsid w:val="00571A6F"/>
    <w:rsid w:val="0057332F"/>
    <w:rsid w:val="00577A84"/>
    <w:rsid w:val="00580CEE"/>
    <w:rsid w:val="00591261"/>
    <w:rsid w:val="005A77A5"/>
    <w:rsid w:val="005B119F"/>
    <w:rsid w:val="005B5736"/>
    <w:rsid w:val="005B7A96"/>
    <w:rsid w:val="005C2C19"/>
    <w:rsid w:val="005C5A33"/>
    <w:rsid w:val="005D3BED"/>
    <w:rsid w:val="005D4E8E"/>
    <w:rsid w:val="005F3321"/>
    <w:rsid w:val="00607EE1"/>
    <w:rsid w:val="0061147D"/>
    <w:rsid w:val="006173CA"/>
    <w:rsid w:val="006250C8"/>
    <w:rsid w:val="0063141D"/>
    <w:rsid w:val="0063262E"/>
    <w:rsid w:val="00633547"/>
    <w:rsid w:val="00640A5F"/>
    <w:rsid w:val="00642668"/>
    <w:rsid w:val="0064517B"/>
    <w:rsid w:val="00662B06"/>
    <w:rsid w:val="00666CC4"/>
    <w:rsid w:val="00672925"/>
    <w:rsid w:val="00675D88"/>
    <w:rsid w:val="00681439"/>
    <w:rsid w:val="006816D9"/>
    <w:rsid w:val="00696065"/>
    <w:rsid w:val="006A4F08"/>
    <w:rsid w:val="006A4F3D"/>
    <w:rsid w:val="006B3DE2"/>
    <w:rsid w:val="006C1700"/>
    <w:rsid w:val="006C7D7F"/>
    <w:rsid w:val="006D4EE3"/>
    <w:rsid w:val="006D7F72"/>
    <w:rsid w:val="006F3D3F"/>
    <w:rsid w:val="006F5C93"/>
    <w:rsid w:val="007050AA"/>
    <w:rsid w:val="00706EC8"/>
    <w:rsid w:val="007130B8"/>
    <w:rsid w:val="007154F3"/>
    <w:rsid w:val="00720AE2"/>
    <w:rsid w:val="007228F2"/>
    <w:rsid w:val="007463FB"/>
    <w:rsid w:val="00747CFB"/>
    <w:rsid w:val="00747F6E"/>
    <w:rsid w:val="00750BEC"/>
    <w:rsid w:val="00751493"/>
    <w:rsid w:val="00752D2E"/>
    <w:rsid w:val="007702E3"/>
    <w:rsid w:val="007855F9"/>
    <w:rsid w:val="00787947"/>
    <w:rsid w:val="00792DA0"/>
    <w:rsid w:val="00794599"/>
    <w:rsid w:val="007A079A"/>
    <w:rsid w:val="007A3EDE"/>
    <w:rsid w:val="007A63C2"/>
    <w:rsid w:val="007B0484"/>
    <w:rsid w:val="007B71B7"/>
    <w:rsid w:val="007C1B10"/>
    <w:rsid w:val="007C3610"/>
    <w:rsid w:val="007C5E34"/>
    <w:rsid w:val="007D3862"/>
    <w:rsid w:val="007E5F71"/>
    <w:rsid w:val="007F0397"/>
    <w:rsid w:val="007F48E8"/>
    <w:rsid w:val="007F4C26"/>
    <w:rsid w:val="007F5469"/>
    <w:rsid w:val="00807916"/>
    <w:rsid w:val="00812DED"/>
    <w:rsid w:val="00815C7F"/>
    <w:rsid w:val="00817165"/>
    <w:rsid w:val="00823B82"/>
    <w:rsid w:val="00824CF1"/>
    <w:rsid w:val="008260A5"/>
    <w:rsid w:val="008264E9"/>
    <w:rsid w:val="008310A1"/>
    <w:rsid w:val="0083796B"/>
    <w:rsid w:val="0085059E"/>
    <w:rsid w:val="008572D5"/>
    <w:rsid w:val="00871780"/>
    <w:rsid w:val="00886DCF"/>
    <w:rsid w:val="008918BD"/>
    <w:rsid w:val="008965F4"/>
    <w:rsid w:val="008A1607"/>
    <w:rsid w:val="008A4466"/>
    <w:rsid w:val="008B1106"/>
    <w:rsid w:val="008C131A"/>
    <w:rsid w:val="008D7317"/>
    <w:rsid w:val="008E02D2"/>
    <w:rsid w:val="008E213D"/>
    <w:rsid w:val="008E7710"/>
    <w:rsid w:val="008F15DB"/>
    <w:rsid w:val="00900138"/>
    <w:rsid w:val="00903D6E"/>
    <w:rsid w:val="00931E69"/>
    <w:rsid w:val="00944A75"/>
    <w:rsid w:val="009613ED"/>
    <w:rsid w:val="0099124D"/>
    <w:rsid w:val="0099140C"/>
    <w:rsid w:val="009A0B06"/>
    <w:rsid w:val="009A5B95"/>
    <w:rsid w:val="009B5994"/>
    <w:rsid w:val="009B5EA5"/>
    <w:rsid w:val="009D00E5"/>
    <w:rsid w:val="009D4F3C"/>
    <w:rsid w:val="009E1274"/>
    <w:rsid w:val="009E12A8"/>
    <w:rsid w:val="009E4D3A"/>
    <w:rsid w:val="009F61E3"/>
    <w:rsid w:val="009F7903"/>
    <w:rsid w:val="00A057F0"/>
    <w:rsid w:val="00A13200"/>
    <w:rsid w:val="00A14F8B"/>
    <w:rsid w:val="00A155FA"/>
    <w:rsid w:val="00A32866"/>
    <w:rsid w:val="00A3499B"/>
    <w:rsid w:val="00A41DFA"/>
    <w:rsid w:val="00A45F0F"/>
    <w:rsid w:val="00A464AD"/>
    <w:rsid w:val="00A57169"/>
    <w:rsid w:val="00A6421C"/>
    <w:rsid w:val="00A71351"/>
    <w:rsid w:val="00A86CAE"/>
    <w:rsid w:val="00A93647"/>
    <w:rsid w:val="00AA6600"/>
    <w:rsid w:val="00AB1EC0"/>
    <w:rsid w:val="00AC33A3"/>
    <w:rsid w:val="00AC3802"/>
    <w:rsid w:val="00AC6687"/>
    <w:rsid w:val="00AE04C7"/>
    <w:rsid w:val="00AE33A2"/>
    <w:rsid w:val="00AE383C"/>
    <w:rsid w:val="00AF28B1"/>
    <w:rsid w:val="00B01AF2"/>
    <w:rsid w:val="00B03E51"/>
    <w:rsid w:val="00B10E19"/>
    <w:rsid w:val="00B17036"/>
    <w:rsid w:val="00B259C4"/>
    <w:rsid w:val="00B458A9"/>
    <w:rsid w:val="00B5226F"/>
    <w:rsid w:val="00B53A14"/>
    <w:rsid w:val="00B54E0C"/>
    <w:rsid w:val="00B7093A"/>
    <w:rsid w:val="00B772E5"/>
    <w:rsid w:val="00B80D23"/>
    <w:rsid w:val="00B8654E"/>
    <w:rsid w:val="00B8731A"/>
    <w:rsid w:val="00B945AE"/>
    <w:rsid w:val="00BA6281"/>
    <w:rsid w:val="00BB1E72"/>
    <w:rsid w:val="00BB66EB"/>
    <w:rsid w:val="00BC048B"/>
    <w:rsid w:val="00BC0C37"/>
    <w:rsid w:val="00BC1AEA"/>
    <w:rsid w:val="00BC5D71"/>
    <w:rsid w:val="00BD1F93"/>
    <w:rsid w:val="00BE6E83"/>
    <w:rsid w:val="00BE71BD"/>
    <w:rsid w:val="00C03AAC"/>
    <w:rsid w:val="00C056BE"/>
    <w:rsid w:val="00C16030"/>
    <w:rsid w:val="00C171C6"/>
    <w:rsid w:val="00C17A25"/>
    <w:rsid w:val="00C259B9"/>
    <w:rsid w:val="00C26461"/>
    <w:rsid w:val="00C45969"/>
    <w:rsid w:val="00C46882"/>
    <w:rsid w:val="00C51ABE"/>
    <w:rsid w:val="00C54EFC"/>
    <w:rsid w:val="00C65656"/>
    <w:rsid w:val="00C65CB2"/>
    <w:rsid w:val="00C67498"/>
    <w:rsid w:val="00C715FA"/>
    <w:rsid w:val="00C75A81"/>
    <w:rsid w:val="00C7704B"/>
    <w:rsid w:val="00C8015B"/>
    <w:rsid w:val="00C80423"/>
    <w:rsid w:val="00C87CCB"/>
    <w:rsid w:val="00C92790"/>
    <w:rsid w:val="00C97E32"/>
    <w:rsid w:val="00CA1B11"/>
    <w:rsid w:val="00CA5DE7"/>
    <w:rsid w:val="00CC024C"/>
    <w:rsid w:val="00CC3AD2"/>
    <w:rsid w:val="00CD6BFD"/>
    <w:rsid w:val="00CE4B82"/>
    <w:rsid w:val="00D135C5"/>
    <w:rsid w:val="00D32ADB"/>
    <w:rsid w:val="00D32E28"/>
    <w:rsid w:val="00D4584D"/>
    <w:rsid w:val="00D46FC5"/>
    <w:rsid w:val="00D5069D"/>
    <w:rsid w:val="00D615E6"/>
    <w:rsid w:val="00D77734"/>
    <w:rsid w:val="00D87EAD"/>
    <w:rsid w:val="00D9136D"/>
    <w:rsid w:val="00DA2288"/>
    <w:rsid w:val="00DA6200"/>
    <w:rsid w:val="00DB1988"/>
    <w:rsid w:val="00DB44E2"/>
    <w:rsid w:val="00DC42F0"/>
    <w:rsid w:val="00DD55D9"/>
    <w:rsid w:val="00DE0D41"/>
    <w:rsid w:val="00DE33A7"/>
    <w:rsid w:val="00DF4424"/>
    <w:rsid w:val="00E0640D"/>
    <w:rsid w:val="00E069F2"/>
    <w:rsid w:val="00E139F7"/>
    <w:rsid w:val="00E15A4B"/>
    <w:rsid w:val="00E2001D"/>
    <w:rsid w:val="00E315F2"/>
    <w:rsid w:val="00E36FAA"/>
    <w:rsid w:val="00E373C8"/>
    <w:rsid w:val="00E4171C"/>
    <w:rsid w:val="00E469DC"/>
    <w:rsid w:val="00E50956"/>
    <w:rsid w:val="00E56736"/>
    <w:rsid w:val="00E57F03"/>
    <w:rsid w:val="00E672A0"/>
    <w:rsid w:val="00E70DED"/>
    <w:rsid w:val="00E72C13"/>
    <w:rsid w:val="00E73A5F"/>
    <w:rsid w:val="00E7499B"/>
    <w:rsid w:val="00E768F8"/>
    <w:rsid w:val="00E76C2E"/>
    <w:rsid w:val="00E906F6"/>
    <w:rsid w:val="00E924CD"/>
    <w:rsid w:val="00E92FAD"/>
    <w:rsid w:val="00EA720A"/>
    <w:rsid w:val="00EC5EEB"/>
    <w:rsid w:val="00ED1876"/>
    <w:rsid w:val="00ED5B16"/>
    <w:rsid w:val="00ED5B1C"/>
    <w:rsid w:val="00EE09A9"/>
    <w:rsid w:val="00EF5448"/>
    <w:rsid w:val="00F07109"/>
    <w:rsid w:val="00F21EC1"/>
    <w:rsid w:val="00F2226B"/>
    <w:rsid w:val="00F224C1"/>
    <w:rsid w:val="00F3008E"/>
    <w:rsid w:val="00F34DD8"/>
    <w:rsid w:val="00F35002"/>
    <w:rsid w:val="00F534E3"/>
    <w:rsid w:val="00F63792"/>
    <w:rsid w:val="00F63E8C"/>
    <w:rsid w:val="00F8052A"/>
    <w:rsid w:val="00F83641"/>
    <w:rsid w:val="00F8505C"/>
    <w:rsid w:val="00F922AA"/>
    <w:rsid w:val="00F97AFF"/>
    <w:rsid w:val="00FA2EA2"/>
    <w:rsid w:val="00FA633B"/>
    <w:rsid w:val="00FA6EB0"/>
    <w:rsid w:val="00FB6A9E"/>
    <w:rsid w:val="00FC2B18"/>
    <w:rsid w:val="00FD61F6"/>
    <w:rsid w:val="00FD6441"/>
    <w:rsid w:val="00FD70D7"/>
    <w:rsid w:val="00FF0074"/>
    <w:rsid w:val="00FF405A"/>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FD56F"/>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unhideWhenUsed/>
    <w:rsid w:val="00750BEC"/>
    <w:rPr>
      <w:sz w:val="20"/>
      <w:szCs w:val="20"/>
    </w:rPr>
  </w:style>
  <w:style w:type="character" w:customStyle="1" w:styleId="CommentTextChar">
    <w:name w:val="Comment Text Char"/>
    <w:basedOn w:val="DefaultParagraphFont"/>
    <w:link w:val="CommentText"/>
    <w:uiPriority w:val="99"/>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character" w:styleId="FollowedHyperlink">
    <w:name w:val="FollowedHyperlink"/>
    <w:basedOn w:val="DefaultParagraphFont"/>
    <w:uiPriority w:val="99"/>
    <w:semiHidden/>
    <w:unhideWhenUsed/>
    <w:rsid w:val="00A14F8B"/>
    <w:rPr>
      <w:color w:val="954F72" w:themeColor="followedHyperlink"/>
      <w:u w:val="single"/>
    </w:rPr>
  </w:style>
  <w:style w:type="character" w:customStyle="1" w:styleId="UnresolvedMention1">
    <w:name w:val="Unresolved Mention1"/>
    <w:basedOn w:val="DefaultParagraphFont"/>
    <w:uiPriority w:val="99"/>
    <w:semiHidden/>
    <w:unhideWhenUsed/>
    <w:rsid w:val="002B06C2"/>
    <w:rPr>
      <w:color w:val="605E5C"/>
      <w:shd w:val="clear" w:color="auto" w:fill="E1DFDD"/>
    </w:rPr>
  </w:style>
  <w:style w:type="character" w:customStyle="1" w:styleId="UnresolvedMention2">
    <w:name w:val="Unresolved Mention2"/>
    <w:basedOn w:val="DefaultParagraphFont"/>
    <w:uiPriority w:val="99"/>
    <w:semiHidden/>
    <w:unhideWhenUsed/>
    <w:rsid w:val="0017199A"/>
    <w:rPr>
      <w:color w:val="605E5C"/>
      <w:shd w:val="clear" w:color="auto" w:fill="E1DFDD"/>
    </w:rPr>
  </w:style>
  <w:style w:type="character" w:styleId="Strong">
    <w:name w:val="Strong"/>
    <w:basedOn w:val="DefaultParagraphFont"/>
    <w:uiPriority w:val="22"/>
    <w:qFormat/>
    <w:rsid w:val="004F284E"/>
    <w:rPr>
      <w:b/>
      <w:bCs/>
    </w:rPr>
  </w:style>
  <w:style w:type="character" w:styleId="UnresolvedMention">
    <w:name w:val="Unresolved Mention"/>
    <w:basedOn w:val="DefaultParagraphFont"/>
    <w:uiPriority w:val="99"/>
    <w:semiHidden/>
    <w:unhideWhenUsed/>
    <w:rsid w:val="006B3DE2"/>
    <w:rPr>
      <w:color w:val="605E5C"/>
      <w:shd w:val="clear" w:color="auto" w:fill="E1DFDD"/>
    </w:rPr>
  </w:style>
  <w:style w:type="paragraph" w:styleId="NormalWeb">
    <w:name w:val="Normal (Web)"/>
    <w:basedOn w:val="Normal"/>
    <w:uiPriority w:val="99"/>
    <w:unhideWhenUsed/>
    <w:rsid w:val="00E72C13"/>
    <w:pPr>
      <w:spacing w:before="100" w:beforeAutospacing="1" w:after="100" w:afterAutospacing="1"/>
    </w:pPr>
    <w:rPr>
      <w:rFonts w:ascii="Calibri" w:hAnsi="Calibri" w:cs="Calibri"/>
      <w:sz w:val="22"/>
      <w:szCs w:val="22"/>
    </w:rPr>
  </w:style>
  <w:style w:type="paragraph" w:styleId="Revision">
    <w:name w:val="Revision"/>
    <w:hidden/>
    <w:uiPriority w:val="99"/>
    <w:semiHidden/>
    <w:rsid w:val="00FF5AA6"/>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512">
      <w:bodyDiv w:val="1"/>
      <w:marLeft w:val="0"/>
      <w:marRight w:val="0"/>
      <w:marTop w:val="0"/>
      <w:marBottom w:val="0"/>
      <w:divBdr>
        <w:top w:val="none" w:sz="0" w:space="0" w:color="auto"/>
        <w:left w:val="none" w:sz="0" w:space="0" w:color="auto"/>
        <w:bottom w:val="none" w:sz="0" w:space="0" w:color="auto"/>
        <w:right w:val="none" w:sz="0" w:space="0" w:color="auto"/>
      </w:divBdr>
    </w:div>
    <w:div w:id="764115920">
      <w:bodyDiv w:val="1"/>
      <w:marLeft w:val="0"/>
      <w:marRight w:val="0"/>
      <w:marTop w:val="0"/>
      <w:marBottom w:val="0"/>
      <w:divBdr>
        <w:top w:val="none" w:sz="0" w:space="0" w:color="auto"/>
        <w:left w:val="none" w:sz="0" w:space="0" w:color="auto"/>
        <w:bottom w:val="none" w:sz="0" w:space="0" w:color="auto"/>
        <w:right w:val="none" w:sz="0" w:space="0" w:color="auto"/>
      </w:divBdr>
    </w:div>
    <w:div w:id="799500360">
      <w:bodyDiv w:val="1"/>
      <w:marLeft w:val="0"/>
      <w:marRight w:val="0"/>
      <w:marTop w:val="0"/>
      <w:marBottom w:val="0"/>
      <w:divBdr>
        <w:top w:val="none" w:sz="0" w:space="0" w:color="auto"/>
        <w:left w:val="none" w:sz="0" w:space="0" w:color="auto"/>
        <w:bottom w:val="none" w:sz="0" w:space="0" w:color="auto"/>
        <w:right w:val="none" w:sz="0" w:space="0" w:color="auto"/>
      </w:divBdr>
    </w:div>
    <w:div w:id="1319723599">
      <w:bodyDiv w:val="1"/>
      <w:marLeft w:val="0"/>
      <w:marRight w:val="0"/>
      <w:marTop w:val="0"/>
      <w:marBottom w:val="0"/>
      <w:divBdr>
        <w:top w:val="none" w:sz="0" w:space="0" w:color="auto"/>
        <w:left w:val="none" w:sz="0" w:space="0" w:color="auto"/>
        <w:bottom w:val="none" w:sz="0" w:space="0" w:color="auto"/>
        <w:right w:val="none" w:sz="0" w:space="0" w:color="auto"/>
      </w:divBdr>
    </w:div>
    <w:div w:id="1665694455">
      <w:bodyDiv w:val="1"/>
      <w:marLeft w:val="0"/>
      <w:marRight w:val="0"/>
      <w:marTop w:val="0"/>
      <w:marBottom w:val="0"/>
      <w:divBdr>
        <w:top w:val="none" w:sz="0" w:space="0" w:color="auto"/>
        <w:left w:val="none" w:sz="0" w:space="0" w:color="auto"/>
        <w:bottom w:val="none" w:sz="0" w:space="0" w:color="auto"/>
        <w:right w:val="none" w:sz="0" w:space="0" w:color="auto"/>
      </w:divBdr>
    </w:div>
    <w:div w:id="1666205008">
      <w:bodyDiv w:val="1"/>
      <w:marLeft w:val="0"/>
      <w:marRight w:val="0"/>
      <w:marTop w:val="0"/>
      <w:marBottom w:val="0"/>
      <w:divBdr>
        <w:top w:val="none" w:sz="0" w:space="0" w:color="auto"/>
        <w:left w:val="none" w:sz="0" w:space="0" w:color="auto"/>
        <w:bottom w:val="none" w:sz="0" w:space="0" w:color="auto"/>
        <w:right w:val="none" w:sz="0" w:space="0" w:color="auto"/>
      </w:divBdr>
    </w:div>
    <w:div w:id="1813869754">
      <w:bodyDiv w:val="1"/>
      <w:marLeft w:val="0"/>
      <w:marRight w:val="0"/>
      <w:marTop w:val="0"/>
      <w:marBottom w:val="0"/>
      <w:divBdr>
        <w:top w:val="none" w:sz="0" w:space="0" w:color="auto"/>
        <w:left w:val="none" w:sz="0" w:space="0" w:color="auto"/>
        <w:bottom w:val="none" w:sz="0" w:space="0" w:color="auto"/>
        <w:right w:val="none" w:sz="0" w:space="0" w:color="auto"/>
      </w:divBdr>
    </w:div>
    <w:div w:id="19056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witter.com/feeding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edingmatt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eedingmatters/" TargetMode="External"/><Relationship Id="rId5" Type="http://schemas.openxmlformats.org/officeDocument/2006/relationships/webSettings" Target="webSettings.xml"/><Relationship Id="rId15" Type="http://schemas.openxmlformats.org/officeDocument/2006/relationships/hyperlink" Target="mailto:jpederson@feedingmatters.org" TargetMode="External"/><Relationship Id="rId10" Type="http://schemas.openxmlformats.org/officeDocument/2006/relationships/hyperlink" Target="https://www.facebook.com/feedingmatters/" TargetMode="External"/><Relationship Id="rId4" Type="http://schemas.openxmlformats.org/officeDocument/2006/relationships/settings" Target="settings.xml"/><Relationship Id="rId9" Type="http://schemas.openxmlformats.org/officeDocument/2006/relationships/hyperlink" Target="http://www.feedingmatters.org/" TargetMode="External"/><Relationship Id="rId14" Type="http://schemas.openxmlformats.org/officeDocument/2006/relationships/hyperlink" Target="mailto:stephanie@communicadenc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8465-B047-48CE-AA2F-564642DF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2</cp:revision>
  <dcterms:created xsi:type="dcterms:W3CDTF">2023-02-28T19:51:00Z</dcterms:created>
  <dcterms:modified xsi:type="dcterms:W3CDTF">2023-02-28T19:51:00Z</dcterms:modified>
</cp:coreProperties>
</file>