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94BB" w14:textId="77777777" w:rsidR="00C80423" w:rsidRPr="00926442" w:rsidRDefault="00C80423" w:rsidP="00ED5720">
      <w:pPr>
        <w:spacing w:after="0"/>
        <w:contextualSpacing/>
        <w:rPr>
          <w:rFonts w:ascii="Times New Roman" w:hAnsi="Times New Roman" w:cs="Times New Roman"/>
          <w:b/>
          <w:i/>
          <w:iCs/>
        </w:rPr>
      </w:pPr>
    </w:p>
    <w:p w14:paraId="6C13BC59" w14:textId="77777777" w:rsidR="00C80423" w:rsidRPr="00926442" w:rsidRDefault="00C80423" w:rsidP="00ED5720">
      <w:pPr>
        <w:spacing w:after="0"/>
        <w:contextualSpacing/>
        <w:rPr>
          <w:rFonts w:ascii="Times New Roman" w:hAnsi="Times New Roman" w:cs="Times New Roman"/>
          <w:b/>
          <w:i/>
          <w:iCs/>
        </w:rPr>
        <w:sectPr w:rsidR="00C80423" w:rsidRPr="00926442" w:rsidSect="00C80423">
          <w:headerReference w:type="default" r:id="rId8"/>
          <w:pgSz w:w="12240" w:h="15840"/>
          <w:pgMar w:top="720" w:right="720" w:bottom="720" w:left="720" w:header="432" w:footer="720" w:gutter="0"/>
          <w:cols w:space="720"/>
          <w:docGrid w:linePitch="360"/>
        </w:sectPr>
      </w:pPr>
    </w:p>
    <w:p w14:paraId="060B4A19" w14:textId="77777777" w:rsidR="005C5209" w:rsidRPr="00926442" w:rsidRDefault="005C5209" w:rsidP="005C5209">
      <w:pPr>
        <w:spacing w:after="0"/>
        <w:contextualSpacing/>
        <w:rPr>
          <w:rFonts w:ascii="Times New Roman" w:hAnsi="Times New Roman" w:cs="Times New Roman"/>
          <w:b/>
          <w:bCs/>
        </w:rPr>
      </w:pPr>
      <w:r w:rsidRPr="00926442">
        <w:rPr>
          <w:rFonts w:ascii="Times New Roman" w:hAnsi="Times New Roman" w:cs="Times New Roman"/>
          <w:b/>
          <w:bCs/>
        </w:rPr>
        <w:t>For Immediate Release</w:t>
      </w:r>
    </w:p>
    <w:p w14:paraId="7A26620B" w14:textId="77777777" w:rsidR="005C5209" w:rsidRPr="00926442" w:rsidRDefault="005C5209" w:rsidP="005C5209">
      <w:pPr>
        <w:pStyle w:val="Default"/>
        <w:rPr>
          <w:rFonts w:ascii="Times New Roman" w:hAnsi="Times New Roman" w:cs="Times New Roman"/>
          <w:b/>
          <w:bCs/>
        </w:rPr>
      </w:pPr>
    </w:p>
    <w:p w14:paraId="1A5B7BE3" w14:textId="3AB0F819" w:rsidR="001353C9" w:rsidRPr="00926442" w:rsidRDefault="00E60712" w:rsidP="001353C9">
      <w:pPr>
        <w:spacing w:after="160"/>
        <w:contextualSpacing/>
        <w:jc w:val="center"/>
        <w:rPr>
          <w:rFonts w:ascii="Times New Roman" w:hAnsi="Times New Roman" w:cs="Times New Roman"/>
          <w:b/>
          <w:bCs/>
          <w:color w:val="444444"/>
        </w:rPr>
      </w:pPr>
      <w:r w:rsidRPr="00926442">
        <w:rPr>
          <w:rFonts w:ascii="Times New Roman" w:hAnsi="Times New Roman" w:cs="Times New Roman"/>
          <w:b/>
          <w:bCs/>
        </w:rPr>
        <w:t xml:space="preserve">Feeding Matters Announces </w:t>
      </w:r>
      <w:r w:rsidR="00221CB2" w:rsidRPr="00926442">
        <w:rPr>
          <w:rFonts w:ascii="Times New Roman" w:hAnsi="Times New Roman" w:cs="Times New Roman"/>
          <w:b/>
          <w:bCs/>
        </w:rPr>
        <w:t xml:space="preserve">Establishment of ICD-11 Code for </w:t>
      </w:r>
      <w:r w:rsidR="00B573AD" w:rsidRPr="00926442">
        <w:rPr>
          <w:rFonts w:ascii="Times New Roman" w:hAnsi="Times New Roman" w:cs="Times New Roman"/>
          <w:b/>
          <w:bCs/>
        </w:rPr>
        <w:t>Pediatric Feeding Disorder</w:t>
      </w:r>
      <w:r w:rsidR="00BB281D" w:rsidRPr="00926442">
        <w:rPr>
          <w:rFonts w:ascii="Times New Roman" w:hAnsi="Times New Roman" w:cs="Times New Roman"/>
          <w:b/>
          <w:bCs/>
          <w:color w:val="58595B"/>
        </w:rPr>
        <w:t xml:space="preserve"> </w:t>
      </w:r>
      <w:r w:rsidR="003A2ACD" w:rsidRPr="00926442">
        <w:rPr>
          <w:rFonts w:ascii="Times New Roman" w:hAnsi="Times New Roman" w:cs="Times New Roman"/>
          <w:b/>
          <w:bCs/>
          <w:color w:val="58595B"/>
        </w:rPr>
        <w:br/>
      </w:r>
      <w:r w:rsidR="00221CB2" w:rsidRPr="00926442">
        <w:rPr>
          <w:rFonts w:ascii="Times New Roman" w:hAnsi="Times New Roman" w:cs="Times New Roman"/>
          <w:b/>
          <w:bCs/>
          <w:color w:val="58595B"/>
        </w:rPr>
        <w:t xml:space="preserve">by the </w:t>
      </w:r>
      <w:r w:rsidR="00552128" w:rsidRPr="00926442">
        <w:rPr>
          <w:rFonts w:ascii="Times New Roman" w:hAnsi="Times New Roman" w:cs="Times New Roman"/>
          <w:b/>
          <w:bCs/>
          <w:color w:val="444444"/>
        </w:rPr>
        <w:t>U.S. Centers for Disease Control and Prevention</w:t>
      </w:r>
      <w:r w:rsidR="001353C9" w:rsidRPr="00926442">
        <w:rPr>
          <w:rFonts w:ascii="Times New Roman" w:hAnsi="Times New Roman" w:cs="Times New Roman"/>
          <w:b/>
          <w:bCs/>
          <w:color w:val="444444"/>
        </w:rPr>
        <w:br/>
      </w:r>
      <w:r w:rsidR="001353C9" w:rsidRPr="00926442">
        <w:rPr>
          <w:rFonts w:ascii="Times New Roman" w:hAnsi="Times New Roman" w:cs="Times New Roman"/>
          <w:i/>
          <w:iCs/>
        </w:rPr>
        <w:t>More than a symptom, p</w:t>
      </w:r>
      <w:r w:rsidR="001353C9" w:rsidRPr="00926442">
        <w:rPr>
          <w:rFonts w:ascii="Times New Roman" w:hAnsi="Times New Roman" w:cs="Times New Roman"/>
          <w:i/>
          <w:iCs/>
          <w:spacing w:val="5"/>
        </w:rPr>
        <w:t xml:space="preserve">ediatric feeding disorder </w:t>
      </w:r>
      <w:r w:rsidR="00B27CB1" w:rsidRPr="00926442">
        <w:rPr>
          <w:rFonts w:ascii="Times New Roman" w:hAnsi="Times New Roman" w:cs="Times New Roman"/>
          <w:i/>
          <w:iCs/>
          <w:spacing w:val="5"/>
        </w:rPr>
        <w:t xml:space="preserve">now </w:t>
      </w:r>
      <w:r w:rsidR="001353C9" w:rsidRPr="00926442">
        <w:rPr>
          <w:rFonts w:ascii="Times New Roman" w:hAnsi="Times New Roman" w:cs="Times New Roman"/>
          <w:i/>
          <w:iCs/>
          <w:spacing w:val="5"/>
        </w:rPr>
        <w:t>its own diagnosis</w:t>
      </w:r>
    </w:p>
    <w:p w14:paraId="2CB4DF2E" w14:textId="42AC7C72" w:rsidR="00D85EC9" w:rsidRPr="00926442" w:rsidRDefault="00552128" w:rsidP="00D85EC9">
      <w:pPr>
        <w:spacing w:after="160"/>
        <w:contextualSpacing/>
        <w:jc w:val="center"/>
        <w:rPr>
          <w:rFonts w:ascii="Times New Roman" w:hAnsi="Times New Roman" w:cs="Times New Roman"/>
          <w:i/>
          <w:iCs/>
        </w:rPr>
      </w:pPr>
      <w:r w:rsidRPr="00926442">
        <w:rPr>
          <w:rFonts w:ascii="Times New Roman" w:hAnsi="Times New Roman" w:cs="Times New Roman"/>
          <w:i/>
          <w:iCs/>
          <w:color w:val="58595B"/>
        </w:rPr>
        <w:t xml:space="preserve"> </w:t>
      </w:r>
    </w:p>
    <w:p w14:paraId="2DEEF7A4" w14:textId="1C4DF39C" w:rsidR="008B1E9B" w:rsidRPr="00926442" w:rsidRDefault="00895FA9" w:rsidP="00926442">
      <w:pPr>
        <w:spacing w:after="160" w:line="360" w:lineRule="auto"/>
        <w:rPr>
          <w:rFonts w:ascii="Times New Roman" w:hAnsi="Times New Roman" w:cs="Times New Roman"/>
          <w:color w:val="444444"/>
        </w:rPr>
      </w:pPr>
      <w:r w:rsidRPr="00926442">
        <w:rPr>
          <w:rFonts w:ascii="Times New Roman" w:hAnsi="Times New Roman" w:cs="Times New Roman"/>
          <w:b/>
          <w:bCs/>
        </w:rPr>
        <w:t>PHOENIX, Ariz. (</w:t>
      </w:r>
      <w:r w:rsidR="008B16B1" w:rsidRPr="00926442">
        <w:rPr>
          <w:rFonts w:ascii="Times New Roman" w:hAnsi="Times New Roman" w:cs="Times New Roman"/>
          <w:b/>
          <w:bCs/>
        </w:rPr>
        <w:t>Sept. 1,</w:t>
      </w:r>
      <w:r w:rsidRPr="00926442">
        <w:rPr>
          <w:rFonts w:ascii="Times New Roman" w:hAnsi="Times New Roman" w:cs="Times New Roman"/>
          <w:b/>
          <w:bCs/>
        </w:rPr>
        <w:t xml:space="preserve"> 2020)</w:t>
      </w:r>
      <w:r w:rsidRPr="00926442">
        <w:rPr>
          <w:rFonts w:ascii="Times New Roman" w:hAnsi="Times New Roman" w:cs="Times New Roman"/>
        </w:rPr>
        <w:t xml:space="preserve"> – </w:t>
      </w:r>
      <w:r w:rsidR="000E47E6" w:rsidRPr="00926442">
        <w:rPr>
          <w:rFonts w:ascii="Times New Roman" w:hAnsi="Times New Roman" w:cs="Times New Roman"/>
        </w:rPr>
        <w:t xml:space="preserve"> </w:t>
      </w:r>
      <w:hyperlink r:id="rId9" w:history="1">
        <w:r w:rsidR="000E47E6" w:rsidRPr="00926442">
          <w:rPr>
            <w:rStyle w:val="Hyperlink"/>
            <w:rFonts w:ascii="Times New Roman" w:hAnsi="Times New Roman" w:cs="Times New Roman"/>
            <w:color w:val="F58C42"/>
          </w:rPr>
          <w:t>Fee</w:t>
        </w:r>
        <w:r w:rsidR="000E47E6" w:rsidRPr="00926442">
          <w:rPr>
            <w:rStyle w:val="Hyperlink"/>
            <w:rFonts w:ascii="Times New Roman" w:hAnsi="Times New Roman" w:cs="Times New Roman"/>
            <w:color w:val="F58C42"/>
          </w:rPr>
          <w:t>d</w:t>
        </w:r>
        <w:r w:rsidR="000E47E6" w:rsidRPr="00926442">
          <w:rPr>
            <w:rStyle w:val="Hyperlink"/>
            <w:rFonts w:ascii="Times New Roman" w:hAnsi="Times New Roman" w:cs="Times New Roman"/>
            <w:color w:val="F58C42"/>
          </w:rPr>
          <w:t>ing Matters</w:t>
        </w:r>
      </w:hyperlink>
      <w:r w:rsidR="000E47E6" w:rsidRPr="00926442">
        <w:rPr>
          <w:rFonts w:ascii="Times New Roman" w:hAnsi="Times New Roman" w:cs="Times New Roman"/>
          <w:color w:val="505050"/>
        </w:rPr>
        <w:t xml:space="preserve">, </w:t>
      </w:r>
      <w:r w:rsidR="000E47E6" w:rsidRPr="00926442">
        <w:rPr>
          <w:rFonts w:ascii="Times New Roman" w:hAnsi="Times New Roman" w:cs="Times New Roman"/>
        </w:rPr>
        <w:t>the first organization in the world dedicated to advancing the system of care for children with</w:t>
      </w:r>
      <w:r w:rsidR="008D3508" w:rsidRPr="008D3508">
        <w:rPr>
          <w:rFonts w:ascii="Times New Roman" w:hAnsi="Times New Roman" w:cs="Times New Roman"/>
          <w:b/>
          <w:bCs/>
        </w:rPr>
        <w:t xml:space="preserve"> </w:t>
      </w:r>
      <w:r w:rsidR="008D3508" w:rsidRPr="00926442">
        <w:rPr>
          <w:rFonts w:ascii="Times New Roman" w:hAnsi="Times New Roman" w:cs="Times New Roman"/>
          <w:b/>
          <w:bCs/>
        </w:rPr>
        <w:t>Pediatric Feeding Disorder</w:t>
      </w:r>
      <w:r w:rsidR="008D3508">
        <w:rPr>
          <w:rFonts w:ascii="Times New Roman" w:hAnsi="Times New Roman" w:cs="Times New Roman"/>
          <w:b/>
          <w:bCs/>
        </w:rPr>
        <w:t xml:space="preserve"> (</w:t>
      </w:r>
      <w:r w:rsidR="000E47E6" w:rsidRPr="00926442">
        <w:rPr>
          <w:rFonts w:ascii="Times New Roman" w:hAnsi="Times New Roman" w:cs="Times New Roman"/>
        </w:rPr>
        <w:t>PFD</w:t>
      </w:r>
      <w:r w:rsidR="008D3508">
        <w:rPr>
          <w:rFonts w:ascii="Times New Roman" w:hAnsi="Times New Roman" w:cs="Times New Roman"/>
        </w:rPr>
        <w:t>)</w:t>
      </w:r>
      <w:r w:rsidR="000E47E6" w:rsidRPr="00926442">
        <w:rPr>
          <w:rFonts w:ascii="Times New Roman" w:hAnsi="Times New Roman" w:cs="Times New Roman"/>
        </w:rPr>
        <w:t xml:space="preserve">, is pleased to announce that the U.S. Centers for Disease Control and Prevention (CDC) has officially approved </w:t>
      </w:r>
      <w:r w:rsidR="008D3508" w:rsidRPr="007C2341">
        <w:rPr>
          <w:rFonts w:ascii="Times New Roman" w:hAnsi="Times New Roman" w:cs="Times New Roman"/>
        </w:rPr>
        <w:t>PFD</w:t>
      </w:r>
      <w:r w:rsidR="000E47E6" w:rsidRPr="00926442">
        <w:rPr>
          <w:rFonts w:ascii="Times New Roman" w:hAnsi="Times New Roman" w:cs="Times New Roman"/>
        </w:rPr>
        <w:t xml:space="preserve"> to be a stand-alone diagnostic code (R </w:t>
      </w:r>
      <w:r w:rsidR="000E47E6" w:rsidRPr="00926442">
        <w:rPr>
          <w:rFonts w:ascii="Times New Roman" w:hAnsi="Times New Roman" w:cs="Times New Roman"/>
          <w:color w:val="444444"/>
        </w:rPr>
        <w:t>code) in the next edition of the</w:t>
      </w:r>
      <w:r w:rsidR="00A90476">
        <w:rPr>
          <w:rFonts w:ascii="Times New Roman" w:hAnsi="Times New Roman" w:cs="Times New Roman"/>
          <w:color w:val="444444"/>
        </w:rPr>
        <w:t xml:space="preserve"> U.S.</w:t>
      </w:r>
      <w:r w:rsidR="000E47E6" w:rsidRPr="00926442">
        <w:rPr>
          <w:rFonts w:ascii="Times New Roman" w:hAnsi="Times New Roman" w:cs="Times New Roman"/>
          <w:color w:val="444444"/>
        </w:rPr>
        <w:t xml:space="preserve"> </w:t>
      </w:r>
      <w:hyperlink r:id="rId10" w:history="1">
        <w:r w:rsidR="008B1E9B" w:rsidRPr="00F477FD">
          <w:rPr>
            <w:rStyle w:val="Hyperlink"/>
            <w:rFonts w:ascii="Times New Roman" w:hAnsi="Times New Roman" w:cs="Times New Roman"/>
            <w:bdr w:val="none" w:sz="0" w:space="0" w:color="auto" w:frame="1"/>
            <w:shd w:val="clear" w:color="auto" w:fill="FFFFFF"/>
          </w:rPr>
          <w:t>International Classification of Diseases (ICD)</w:t>
        </w:r>
      </w:hyperlink>
      <w:r w:rsidR="008B1E9B" w:rsidRPr="00926442">
        <w:rPr>
          <w:rFonts w:ascii="Times New Roman" w:hAnsi="Times New Roman" w:cs="Times New Roman"/>
        </w:rPr>
        <w:t xml:space="preserve"> on </w:t>
      </w:r>
      <w:r w:rsidR="008B1E9B" w:rsidRPr="00926442">
        <w:rPr>
          <w:rFonts w:ascii="Times New Roman" w:hAnsi="Times New Roman" w:cs="Times New Roman"/>
          <w:color w:val="444444"/>
        </w:rPr>
        <w:t xml:space="preserve">October 1, 2021.  </w:t>
      </w:r>
    </w:p>
    <w:p w14:paraId="645CE544" w14:textId="72139573" w:rsidR="00962F6A" w:rsidRPr="006702D5" w:rsidRDefault="008B1E9B" w:rsidP="00926442">
      <w:pPr>
        <w:spacing w:after="160" w:line="360" w:lineRule="auto"/>
        <w:ind w:firstLine="720"/>
        <w:rPr>
          <w:rFonts w:ascii="Times New Roman" w:hAnsi="Times New Roman" w:cs="Times New Roman"/>
        </w:rPr>
      </w:pPr>
      <w:r w:rsidRPr="006702D5">
        <w:rPr>
          <w:rFonts w:ascii="Times New Roman" w:hAnsi="Times New Roman" w:cs="Times New Roman"/>
        </w:rPr>
        <w:t xml:space="preserve">The ICD is </w:t>
      </w:r>
      <w:r w:rsidRPr="006702D5">
        <w:rPr>
          <w:rFonts w:ascii="Times New Roman" w:hAnsi="Times New Roman" w:cs="Times New Roman"/>
          <w:shd w:val="clear" w:color="auto" w:fill="FFFFFF"/>
        </w:rPr>
        <w:t>the basis for identifying global health trends and statistics which allows health professionals to share information by using the codes as a common language and therefore</w:t>
      </w:r>
      <w:r w:rsidR="00942D64" w:rsidRPr="006702D5">
        <w:rPr>
          <w:rFonts w:ascii="Times New Roman" w:hAnsi="Times New Roman" w:cs="Times New Roman"/>
          <w:shd w:val="clear" w:color="auto" w:fill="FFFFFF"/>
        </w:rPr>
        <w:t xml:space="preserve"> this diagnostic code</w:t>
      </w:r>
      <w:r w:rsidRPr="006702D5">
        <w:rPr>
          <w:rFonts w:ascii="Times New Roman" w:hAnsi="Times New Roman" w:cs="Times New Roman"/>
          <w:shd w:val="clear" w:color="auto" w:fill="FFFFFF"/>
        </w:rPr>
        <w:t xml:space="preserve"> </w:t>
      </w:r>
      <w:r w:rsidR="00C7409B" w:rsidRPr="006702D5">
        <w:rPr>
          <w:rFonts w:ascii="Times New Roman" w:hAnsi="Times New Roman" w:cs="Times New Roman"/>
          <w:shd w:val="clear" w:color="auto" w:fill="FFFFFF"/>
        </w:rPr>
        <w:t xml:space="preserve">stands to improve </w:t>
      </w:r>
      <w:r w:rsidRPr="006702D5">
        <w:rPr>
          <w:rFonts w:ascii="Times New Roman" w:hAnsi="Times New Roman" w:cs="Times New Roman"/>
          <w:shd w:val="clear" w:color="auto" w:fill="FFFFFF"/>
        </w:rPr>
        <w:t>v</w:t>
      </w:r>
      <w:r w:rsidR="003A2ACD" w:rsidRPr="006702D5">
        <w:rPr>
          <w:rFonts w:ascii="Times New Roman" w:hAnsi="Times New Roman" w:cs="Times New Roman"/>
        </w:rPr>
        <w:t xml:space="preserve">alidation, </w:t>
      </w:r>
      <w:r w:rsidRPr="006702D5">
        <w:rPr>
          <w:rFonts w:ascii="Times New Roman" w:hAnsi="Times New Roman" w:cs="Times New Roman"/>
        </w:rPr>
        <w:t>c</w:t>
      </w:r>
      <w:r w:rsidR="003A2ACD" w:rsidRPr="006702D5">
        <w:rPr>
          <w:rFonts w:ascii="Times New Roman" w:hAnsi="Times New Roman" w:cs="Times New Roman"/>
        </w:rPr>
        <w:t>redibility</w:t>
      </w:r>
      <w:r w:rsidR="00A90476" w:rsidRPr="006702D5">
        <w:rPr>
          <w:rFonts w:ascii="Times New Roman" w:hAnsi="Times New Roman" w:cs="Times New Roman"/>
        </w:rPr>
        <w:t>,</w:t>
      </w:r>
      <w:r w:rsidR="003A2ACD" w:rsidRPr="006702D5">
        <w:rPr>
          <w:rFonts w:ascii="Times New Roman" w:hAnsi="Times New Roman" w:cs="Times New Roman"/>
        </w:rPr>
        <w:t xml:space="preserve"> and </w:t>
      </w:r>
      <w:r w:rsidRPr="006702D5">
        <w:rPr>
          <w:rFonts w:ascii="Times New Roman" w:hAnsi="Times New Roman" w:cs="Times New Roman"/>
        </w:rPr>
        <w:t>i</w:t>
      </w:r>
      <w:r w:rsidR="003A2ACD" w:rsidRPr="006702D5">
        <w:rPr>
          <w:rFonts w:ascii="Times New Roman" w:hAnsi="Times New Roman" w:cs="Times New Roman"/>
        </w:rPr>
        <w:t xml:space="preserve">ncreased </w:t>
      </w:r>
      <w:r w:rsidRPr="006702D5">
        <w:rPr>
          <w:rFonts w:ascii="Times New Roman" w:hAnsi="Times New Roman" w:cs="Times New Roman"/>
        </w:rPr>
        <w:t>c</w:t>
      </w:r>
      <w:r w:rsidR="003A2ACD" w:rsidRPr="006702D5">
        <w:rPr>
          <w:rFonts w:ascii="Times New Roman" w:hAnsi="Times New Roman" w:cs="Times New Roman"/>
        </w:rPr>
        <w:t>ommunication for healthcare professionals</w:t>
      </w:r>
      <w:r w:rsidRPr="006702D5">
        <w:rPr>
          <w:rFonts w:ascii="Times New Roman" w:hAnsi="Times New Roman" w:cs="Times New Roman"/>
        </w:rPr>
        <w:t xml:space="preserve">, </w:t>
      </w:r>
      <w:r w:rsidR="003A2ACD" w:rsidRPr="006702D5">
        <w:rPr>
          <w:rFonts w:ascii="Times New Roman" w:hAnsi="Times New Roman" w:cs="Times New Roman"/>
        </w:rPr>
        <w:t>families</w:t>
      </w:r>
      <w:r w:rsidRPr="006702D5">
        <w:rPr>
          <w:rFonts w:ascii="Times New Roman" w:hAnsi="Times New Roman" w:cs="Times New Roman"/>
        </w:rPr>
        <w:t>, therapists and caregivers</w:t>
      </w:r>
      <w:r w:rsidR="00942D64" w:rsidRPr="006702D5">
        <w:rPr>
          <w:rFonts w:ascii="Times New Roman" w:hAnsi="Times New Roman" w:cs="Times New Roman"/>
        </w:rPr>
        <w:t xml:space="preserve"> navigating the world of pediatric feeding disorder. </w:t>
      </w:r>
      <w:r w:rsidR="00F31937" w:rsidRPr="006702D5">
        <w:rPr>
          <w:rFonts w:ascii="Times New Roman" w:hAnsi="Times New Roman" w:cs="Times New Roman"/>
        </w:rPr>
        <w:t xml:space="preserve"> </w:t>
      </w:r>
      <w:r w:rsidR="009D1BB3" w:rsidRPr="006702D5">
        <w:rPr>
          <w:rFonts w:ascii="Times New Roman" w:hAnsi="Times New Roman" w:cs="Times New Roman"/>
        </w:rPr>
        <w:br/>
        <w:t xml:space="preserve"> </w:t>
      </w:r>
      <w:r w:rsidR="009D1BB3" w:rsidRPr="006702D5">
        <w:rPr>
          <w:rFonts w:ascii="Times New Roman" w:hAnsi="Times New Roman" w:cs="Times New Roman"/>
        </w:rPr>
        <w:tab/>
        <w:t>“</w:t>
      </w:r>
      <w:r w:rsidR="00962F6A" w:rsidRPr="006702D5">
        <w:rPr>
          <w:rFonts w:ascii="Times New Roman" w:hAnsi="Times New Roman" w:cs="Times New Roman"/>
        </w:rPr>
        <w:t>This means that in just 5 short years of collaborating with families and healthcare professionals, Feeding Matters was the catalyst to the stand-alone name, definition, and diagnosis of PFD – a condition so many before us have merely dismissed as a symptom of a different problem</w:t>
      </w:r>
      <w:r w:rsidR="00197234" w:rsidRPr="006702D5">
        <w:rPr>
          <w:rFonts w:ascii="Times New Roman" w:hAnsi="Times New Roman" w:cs="Times New Roman"/>
        </w:rPr>
        <w:t>,</w:t>
      </w:r>
      <w:r w:rsidR="00962F6A" w:rsidRPr="006702D5">
        <w:rPr>
          <w:rFonts w:ascii="Times New Roman" w:hAnsi="Times New Roman" w:cs="Times New Roman"/>
        </w:rPr>
        <w:t>” </w:t>
      </w:r>
      <w:r w:rsidR="00197234" w:rsidRPr="006702D5">
        <w:rPr>
          <w:rFonts w:ascii="Times New Roman" w:hAnsi="Times New Roman" w:cs="Times New Roman"/>
        </w:rPr>
        <w:t xml:space="preserve">said </w:t>
      </w:r>
      <w:r w:rsidR="00962F6A" w:rsidRPr="006702D5">
        <w:rPr>
          <w:rFonts w:ascii="Times New Roman" w:hAnsi="Times New Roman" w:cs="Times New Roman"/>
        </w:rPr>
        <w:t xml:space="preserve">Shannon Goldwater, Feeding Matters Founder </w:t>
      </w:r>
      <w:r w:rsidR="006E5DBE" w:rsidRPr="006702D5">
        <w:rPr>
          <w:rFonts w:ascii="Times New Roman" w:hAnsi="Times New Roman" w:cs="Times New Roman"/>
        </w:rPr>
        <w:t>and</w:t>
      </w:r>
      <w:r w:rsidR="00962F6A" w:rsidRPr="006702D5">
        <w:rPr>
          <w:rFonts w:ascii="Times New Roman" w:hAnsi="Times New Roman" w:cs="Times New Roman"/>
        </w:rPr>
        <w:t xml:space="preserve"> Emeritus Board Member</w:t>
      </w:r>
      <w:r w:rsidR="00197234" w:rsidRPr="006702D5">
        <w:rPr>
          <w:rFonts w:ascii="Times New Roman" w:hAnsi="Times New Roman" w:cs="Times New Roman"/>
        </w:rPr>
        <w:t xml:space="preserve">. </w:t>
      </w:r>
    </w:p>
    <w:p w14:paraId="6FD9B5CF" w14:textId="73EF5673" w:rsidR="008F14F1" w:rsidRPr="00FB359D" w:rsidRDefault="00552128" w:rsidP="00675E10">
      <w:pPr>
        <w:spacing w:after="160" w:line="360" w:lineRule="auto"/>
        <w:ind w:firstLine="720"/>
        <w:rPr>
          <w:rFonts w:ascii="Times New Roman" w:eastAsia="Times New Roman" w:hAnsi="Times New Roman" w:cs="Times New Roman"/>
          <w:strike/>
          <w:color w:val="000000"/>
        </w:rPr>
      </w:pPr>
      <w:r w:rsidRPr="00926442">
        <w:rPr>
          <w:rFonts w:ascii="Times New Roman" w:hAnsi="Times New Roman" w:cs="Times New Roman"/>
          <w:color w:val="444444"/>
        </w:rPr>
        <w:t xml:space="preserve">A </w:t>
      </w:r>
      <w:r w:rsidR="001B4DE7">
        <w:rPr>
          <w:rFonts w:ascii="Times New Roman" w:hAnsi="Times New Roman" w:cs="Times New Roman"/>
          <w:color w:val="444444"/>
        </w:rPr>
        <w:t>c</w:t>
      </w:r>
      <w:r w:rsidRPr="00926442">
        <w:rPr>
          <w:rFonts w:ascii="Times New Roman" w:hAnsi="Times New Roman" w:cs="Times New Roman"/>
          <w:color w:val="444444"/>
        </w:rPr>
        <w:t xml:space="preserve">lear </w:t>
      </w:r>
      <w:r w:rsidR="001B4DE7">
        <w:rPr>
          <w:rFonts w:ascii="Times New Roman" w:hAnsi="Times New Roman" w:cs="Times New Roman"/>
          <w:color w:val="444444"/>
        </w:rPr>
        <w:t>v</w:t>
      </w:r>
      <w:r w:rsidRPr="00926442">
        <w:rPr>
          <w:rFonts w:ascii="Times New Roman" w:hAnsi="Times New Roman" w:cs="Times New Roman"/>
          <w:color w:val="444444"/>
        </w:rPr>
        <w:t xml:space="preserve">ision: </w:t>
      </w:r>
      <w:r w:rsidR="008D3508" w:rsidRPr="008D3508">
        <w:rPr>
          <w:rFonts w:ascii="Times New Roman" w:hAnsi="Times New Roman" w:cs="Times New Roman"/>
          <w:spacing w:val="8"/>
        </w:rPr>
        <w:t>t</w:t>
      </w:r>
      <w:r w:rsidR="00962F6A" w:rsidRPr="008D3508">
        <w:rPr>
          <w:rFonts w:ascii="Times New Roman" w:hAnsi="Times New Roman" w:cs="Times New Roman"/>
          <w:spacing w:val="8"/>
        </w:rPr>
        <w:t>his code, combined with the </w:t>
      </w:r>
      <w:hyperlink r:id="rId11" w:history="1">
        <w:r w:rsidR="00962F6A" w:rsidRPr="00926442">
          <w:rPr>
            <w:rStyle w:val="Hyperlink"/>
            <w:rFonts w:ascii="Times New Roman" w:hAnsi="Times New Roman" w:cs="Times New Roman"/>
            <w:color w:val="F6893D"/>
            <w:spacing w:val="8"/>
            <w:bdr w:val="none" w:sz="0" w:space="0" w:color="auto" w:frame="1"/>
          </w:rPr>
          <w:t>PFD consensus paper</w:t>
        </w:r>
      </w:hyperlink>
      <w:r w:rsidR="00962F6A" w:rsidRPr="00926442">
        <w:rPr>
          <w:rFonts w:ascii="Times New Roman" w:hAnsi="Times New Roman" w:cs="Times New Roman"/>
          <w:color w:val="58595B"/>
          <w:spacing w:val="8"/>
        </w:rPr>
        <w:t xml:space="preserve">, </w:t>
      </w:r>
      <w:r w:rsidR="00962F6A" w:rsidRPr="001B4DE7">
        <w:rPr>
          <w:rFonts w:ascii="Times New Roman" w:hAnsi="Times New Roman" w:cs="Times New Roman"/>
          <w:spacing w:val="8"/>
        </w:rPr>
        <w:t>creates a stand-alone diagnosis for PFD</w:t>
      </w:r>
      <w:r w:rsidR="004459BB" w:rsidRPr="001B4DE7">
        <w:rPr>
          <w:rFonts w:ascii="Times New Roman" w:hAnsi="Times New Roman" w:cs="Times New Roman"/>
          <w:spacing w:val="8"/>
        </w:rPr>
        <w:t xml:space="preserve"> and</w:t>
      </w:r>
      <w:r w:rsidR="006960EF" w:rsidRPr="001B4DE7">
        <w:rPr>
          <w:rFonts w:ascii="Times New Roman" w:hAnsi="Times New Roman" w:cs="Times New Roman"/>
          <w:spacing w:val="8"/>
        </w:rPr>
        <w:t xml:space="preserve"> </w:t>
      </w:r>
      <w:r w:rsidR="006960EF" w:rsidRPr="0041717F">
        <w:rPr>
          <w:rFonts w:ascii="Times New Roman" w:hAnsi="Times New Roman" w:cs="Times New Roman"/>
          <w:spacing w:val="8"/>
        </w:rPr>
        <w:t>especially when considered</w:t>
      </w:r>
      <w:r w:rsidR="004459BB" w:rsidRPr="0041717F">
        <w:rPr>
          <w:rFonts w:ascii="Times New Roman" w:hAnsi="Times New Roman" w:cs="Times New Roman"/>
          <w:spacing w:val="8"/>
        </w:rPr>
        <w:t xml:space="preserve"> together</w:t>
      </w:r>
      <w:r w:rsidR="000833A6" w:rsidRPr="0041717F">
        <w:rPr>
          <w:rFonts w:ascii="Times New Roman" w:hAnsi="Times New Roman" w:cs="Times New Roman"/>
          <w:spacing w:val="8"/>
        </w:rPr>
        <w:t>,</w:t>
      </w:r>
      <w:r w:rsidR="004459BB" w:rsidRPr="0041717F">
        <w:rPr>
          <w:rFonts w:ascii="Times New Roman" w:hAnsi="Times New Roman" w:cs="Times New Roman"/>
          <w:spacing w:val="8"/>
        </w:rPr>
        <w:t xml:space="preserve"> </w:t>
      </w:r>
      <w:r w:rsidR="001D26EA" w:rsidRPr="0041717F">
        <w:rPr>
          <w:rFonts w:ascii="Times New Roman" w:hAnsi="Times New Roman" w:cs="Times New Roman"/>
          <w:spacing w:val="8"/>
        </w:rPr>
        <w:t>these items</w:t>
      </w:r>
      <w:r w:rsidR="004459BB" w:rsidRPr="0041717F">
        <w:rPr>
          <w:rFonts w:ascii="Times New Roman" w:hAnsi="Times New Roman" w:cs="Times New Roman"/>
          <w:spacing w:val="8"/>
        </w:rPr>
        <w:t xml:space="preserve"> are </w:t>
      </w:r>
      <w:r w:rsidR="006960EF" w:rsidRPr="0041717F">
        <w:rPr>
          <w:rFonts w:ascii="Times New Roman" w:hAnsi="Times New Roman" w:cs="Times New Roman"/>
          <w:spacing w:val="8"/>
        </w:rPr>
        <w:t>a momentous step toward</w:t>
      </w:r>
      <w:r w:rsidR="004459BB" w:rsidRPr="0041717F">
        <w:rPr>
          <w:rFonts w:ascii="Times New Roman" w:hAnsi="Times New Roman" w:cs="Times New Roman"/>
          <w:spacing w:val="8"/>
        </w:rPr>
        <w:t xml:space="preserve"> creating a functional and collective </w:t>
      </w:r>
      <w:r w:rsidR="004459BB" w:rsidRPr="0041717F">
        <w:rPr>
          <w:rFonts w:ascii="Times New Roman" w:hAnsi="Times New Roman" w:cs="Times New Roman"/>
        </w:rPr>
        <w:t xml:space="preserve">system of care for </w:t>
      </w:r>
      <w:r w:rsidR="00A90476" w:rsidRPr="0041717F">
        <w:rPr>
          <w:rFonts w:ascii="Times New Roman" w:hAnsi="Times New Roman" w:cs="Times New Roman"/>
        </w:rPr>
        <w:t xml:space="preserve">children with </w:t>
      </w:r>
      <w:r w:rsidR="004459BB" w:rsidRPr="0041717F">
        <w:rPr>
          <w:rFonts w:ascii="Times New Roman" w:hAnsi="Times New Roman" w:cs="Times New Roman"/>
        </w:rPr>
        <w:t>PFD</w:t>
      </w:r>
      <w:r w:rsidR="006960EF" w:rsidRPr="0041717F">
        <w:rPr>
          <w:rFonts w:ascii="Times New Roman" w:hAnsi="Times New Roman" w:cs="Times New Roman"/>
        </w:rPr>
        <w:t xml:space="preserve"> nationally and</w:t>
      </w:r>
      <w:r w:rsidR="004459BB" w:rsidRPr="0041717F">
        <w:rPr>
          <w:rFonts w:ascii="Times New Roman" w:hAnsi="Times New Roman" w:cs="Times New Roman"/>
        </w:rPr>
        <w:t xml:space="preserve"> internationally</w:t>
      </w:r>
      <w:r w:rsidR="004459BB" w:rsidRPr="001B4DE7">
        <w:rPr>
          <w:rFonts w:ascii="Times New Roman" w:hAnsi="Times New Roman" w:cs="Times New Roman"/>
        </w:rPr>
        <w:t xml:space="preserve">.  In alignment </w:t>
      </w:r>
      <w:r w:rsidR="004459BB" w:rsidRPr="00926442">
        <w:rPr>
          <w:rFonts w:ascii="Times New Roman" w:hAnsi="Times New Roman" w:cs="Times New Roman"/>
        </w:rPr>
        <w:t xml:space="preserve">with </w:t>
      </w:r>
      <w:r w:rsidR="004459BB" w:rsidRPr="006702D5">
        <w:rPr>
          <w:rFonts w:ascii="Times New Roman" w:hAnsi="Times New Roman" w:cs="Times New Roman"/>
          <w:spacing w:val="8"/>
        </w:rPr>
        <w:t xml:space="preserve">Feeding Matters’ </w:t>
      </w:r>
      <w:hyperlink r:id="rId12" w:history="1">
        <w:r w:rsidR="004459BB" w:rsidRPr="00926442">
          <w:rPr>
            <w:rStyle w:val="Hyperlink"/>
            <w:rFonts w:ascii="Times New Roman" w:hAnsi="Times New Roman" w:cs="Times New Roman"/>
            <w:color w:val="F6893D"/>
            <w:spacing w:val="8"/>
            <w:bdr w:val="none" w:sz="0" w:space="0" w:color="auto" w:frame="1"/>
          </w:rPr>
          <w:t>main advocacy ag</w:t>
        </w:r>
        <w:r w:rsidR="004459BB" w:rsidRPr="00926442">
          <w:rPr>
            <w:rStyle w:val="Hyperlink"/>
            <w:rFonts w:ascii="Times New Roman" w:hAnsi="Times New Roman" w:cs="Times New Roman"/>
            <w:color w:val="F6893D"/>
            <w:spacing w:val="8"/>
            <w:bdr w:val="none" w:sz="0" w:space="0" w:color="auto" w:frame="1"/>
          </w:rPr>
          <w:t>e</w:t>
        </w:r>
        <w:r w:rsidR="004459BB" w:rsidRPr="00926442">
          <w:rPr>
            <w:rStyle w:val="Hyperlink"/>
            <w:rFonts w:ascii="Times New Roman" w:hAnsi="Times New Roman" w:cs="Times New Roman"/>
            <w:color w:val="F6893D"/>
            <w:spacing w:val="8"/>
            <w:bdr w:val="none" w:sz="0" w:space="0" w:color="auto" w:frame="1"/>
          </w:rPr>
          <w:t>nda items</w:t>
        </w:r>
      </w:hyperlink>
      <w:r w:rsidR="004459BB" w:rsidRPr="00926442">
        <w:rPr>
          <w:rFonts w:ascii="Times New Roman" w:hAnsi="Times New Roman" w:cs="Times New Roman"/>
        </w:rPr>
        <w:t xml:space="preserve"> </w:t>
      </w:r>
      <w:r w:rsidR="004459BB" w:rsidRPr="006702D5">
        <w:rPr>
          <w:rFonts w:ascii="Times New Roman" w:hAnsi="Times New Roman" w:cs="Times New Roman"/>
        </w:rPr>
        <w:t xml:space="preserve">this </w:t>
      </w:r>
      <w:r w:rsidR="00F477FD" w:rsidRPr="006702D5">
        <w:rPr>
          <w:rFonts w:ascii="Times New Roman" w:hAnsi="Times New Roman" w:cs="Times New Roman"/>
          <w:spacing w:val="8"/>
        </w:rPr>
        <w:t xml:space="preserve">is </w:t>
      </w:r>
      <w:r w:rsidR="006702D5">
        <w:rPr>
          <w:rFonts w:ascii="Times New Roman" w:hAnsi="Times New Roman" w:cs="Times New Roman"/>
          <w:spacing w:val="8"/>
        </w:rPr>
        <w:t>crucial</w:t>
      </w:r>
      <w:r w:rsidR="002B05E5" w:rsidRPr="006702D5">
        <w:rPr>
          <w:rFonts w:ascii="Times New Roman" w:hAnsi="Times New Roman" w:cs="Times New Roman"/>
          <w:spacing w:val="8"/>
        </w:rPr>
        <w:t xml:space="preserve"> progress</w:t>
      </w:r>
      <w:r w:rsidR="00F477FD" w:rsidRPr="006702D5">
        <w:rPr>
          <w:rFonts w:ascii="Times New Roman" w:hAnsi="Times New Roman" w:cs="Times New Roman"/>
          <w:spacing w:val="8"/>
        </w:rPr>
        <w:t xml:space="preserve"> toward</w:t>
      </w:r>
      <w:r w:rsidR="00926442" w:rsidRPr="006702D5">
        <w:rPr>
          <w:rFonts w:ascii="Times New Roman" w:hAnsi="Times New Roman" w:cs="Times New Roman"/>
          <w:spacing w:val="8"/>
        </w:rPr>
        <w:t xml:space="preserve"> </w:t>
      </w:r>
      <w:r w:rsidR="00343A71" w:rsidRPr="006702D5">
        <w:rPr>
          <w:rFonts w:ascii="Times New Roman" w:hAnsi="Times New Roman" w:cs="Times New Roman"/>
        </w:rPr>
        <w:t xml:space="preserve">creating a world where children with </w:t>
      </w:r>
      <w:r w:rsidR="001C171A" w:rsidRPr="006702D5">
        <w:rPr>
          <w:rFonts w:ascii="Times New Roman" w:hAnsi="Times New Roman" w:cs="Times New Roman"/>
        </w:rPr>
        <w:t>PFD</w:t>
      </w:r>
      <w:r w:rsidR="00343A71" w:rsidRPr="006702D5">
        <w:rPr>
          <w:rFonts w:ascii="Times New Roman" w:hAnsi="Times New Roman" w:cs="Times New Roman"/>
        </w:rPr>
        <w:t xml:space="preserve"> thrive </w:t>
      </w:r>
      <w:r w:rsidR="004459BB" w:rsidRPr="006702D5">
        <w:rPr>
          <w:rFonts w:ascii="Times New Roman" w:hAnsi="Times New Roman" w:cs="Times New Roman"/>
          <w:shd w:val="clear" w:color="auto" w:fill="FFFFFF"/>
          <w:lang w:bidi="en-US"/>
        </w:rPr>
        <w:t>through improved accuracy and consistency</w:t>
      </w:r>
      <w:r w:rsidR="007C2341" w:rsidRPr="006702D5">
        <w:rPr>
          <w:rFonts w:ascii="Times New Roman" w:hAnsi="Times New Roman" w:cs="Times New Roman"/>
          <w:shd w:val="clear" w:color="auto" w:fill="FFFFFF"/>
          <w:lang w:bidi="en-US"/>
        </w:rPr>
        <w:t>,</w:t>
      </w:r>
      <w:r w:rsidR="004459BB" w:rsidRPr="006702D5">
        <w:rPr>
          <w:rFonts w:ascii="Times New Roman" w:hAnsi="Times New Roman" w:cs="Times New Roman"/>
          <w:shd w:val="clear" w:color="auto" w:fill="FFFFFF"/>
          <w:lang w:bidi="en-US"/>
        </w:rPr>
        <w:t xml:space="preserve"> better coding, improved epidemiological tracking and analysis of disease patterns and treatment outcomes.</w:t>
      </w:r>
      <w:r w:rsidR="00926442" w:rsidRPr="006702D5">
        <w:rPr>
          <w:rFonts w:ascii="Times New Roman" w:hAnsi="Times New Roman" w:cs="Times New Roman"/>
          <w:spacing w:val="8"/>
        </w:rPr>
        <w:br/>
      </w:r>
      <w:r w:rsidR="00926442" w:rsidRPr="006702D5">
        <w:rPr>
          <w:rFonts w:ascii="Times New Roman" w:hAnsi="Times New Roman" w:cs="Times New Roman"/>
          <w:shd w:val="clear" w:color="auto" w:fill="FFFFFF"/>
          <w:lang w:bidi="en-US"/>
        </w:rPr>
        <w:t xml:space="preserve"> </w:t>
      </w:r>
      <w:r w:rsidR="00926442" w:rsidRPr="006702D5">
        <w:rPr>
          <w:rFonts w:ascii="Times New Roman" w:hAnsi="Times New Roman" w:cs="Times New Roman"/>
          <w:shd w:val="clear" w:color="auto" w:fill="FFFFFF"/>
          <w:lang w:bidi="en-US"/>
        </w:rPr>
        <w:tab/>
      </w:r>
      <w:r w:rsidR="00823B66" w:rsidRPr="006702D5">
        <w:rPr>
          <w:rFonts w:ascii="Times New Roman" w:hAnsi="Times New Roman" w:cs="Times New Roman"/>
          <w:shd w:val="clear" w:color="auto" w:fill="FFFFFF"/>
          <w:lang w:bidi="en-US"/>
        </w:rPr>
        <w:t xml:space="preserve">For </w:t>
      </w:r>
      <w:r w:rsidR="00823B66" w:rsidRPr="006702D5">
        <w:rPr>
          <w:rFonts w:ascii="Times New Roman" w:hAnsi="Times New Roman" w:cs="Times New Roman"/>
        </w:rPr>
        <w:t xml:space="preserve">healthcare professionals in feeding, </w:t>
      </w:r>
      <w:r w:rsidR="007C2341" w:rsidRPr="006702D5">
        <w:rPr>
          <w:rFonts w:ascii="Times New Roman" w:hAnsi="Times New Roman" w:cs="Times New Roman"/>
        </w:rPr>
        <w:t xml:space="preserve">this </w:t>
      </w:r>
      <w:r w:rsidR="00522528" w:rsidRPr="006702D5">
        <w:rPr>
          <w:rFonts w:ascii="Times New Roman" w:hAnsi="Times New Roman" w:cs="Times New Roman"/>
        </w:rPr>
        <w:t>means</w:t>
      </w:r>
      <w:r w:rsidR="004A68F2" w:rsidRPr="006702D5">
        <w:rPr>
          <w:rFonts w:ascii="Times New Roman" w:hAnsi="Times New Roman" w:cs="Times New Roman"/>
        </w:rPr>
        <w:t xml:space="preserve"> credibility.  </w:t>
      </w:r>
      <w:r w:rsidR="007C2341" w:rsidRPr="006702D5">
        <w:rPr>
          <w:rFonts w:ascii="Times New Roman" w:hAnsi="Times New Roman" w:cs="Times New Roman"/>
        </w:rPr>
        <w:t xml:space="preserve">PFD </w:t>
      </w:r>
      <w:r w:rsidR="004A68F2" w:rsidRPr="006702D5">
        <w:rPr>
          <w:rFonts w:ascii="Times New Roman" w:hAnsi="Times New Roman" w:cs="Times New Roman"/>
        </w:rPr>
        <w:t>will</w:t>
      </w:r>
      <w:r w:rsidR="007C2341" w:rsidRPr="006702D5">
        <w:rPr>
          <w:rFonts w:ascii="Times New Roman" w:hAnsi="Times New Roman" w:cs="Times New Roman"/>
        </w:rPr>
        <w:t xml:space="preserve"> finally </w:t>
      </w:r>
      <w:r w:rsidR="004A68F2" w:rsidRPr="006702D5">
        <w:rPr>
          <w:rFonts w:ascii="Times New Roman" w:hAnsi="Times New Roman" w:cs="Times New Roman"/>
        </w:rPr>
        <w:t xml:space="preserve">be </w:t>
      </w:r>
      <w:r w:rsidR="00A90476" w:rsidRPr="006702D5">
        <w:rPr>
          <w:rFonts w:ascii="Times New Roman" w:hAnsi="Times New Roman" w:cs="Times New Roman"/>
        </w:rPr>
        <w:t xml:space="preserve">a </w:t>
      </w:r>
      <w:r w:rsidR="00823B66" w:rsidRPr="006702D5">
        <w:rPr>
          <w:rFonts w:ascii="Times New Roman" w:hAnsi="Times New Roman" w:cs="Times New Roman"/>
        </w:rPr>
        <w:t xml:space="preserve">recognized condition rather than a symptom that is seen as transient. The ICD-11 code </w:t>
      </w:r>
      <w:r w:rsidR="004A68F2" w:rsidRPr="006702D5">
        <w:rPr>
          <w:rFonts w:ascii="Times New Roman" w:hAnsi="Times New Roman" w:cs="Times New Roman"/>
        </w:rPr>
        <w:t xml:space="preserve">will </w:t>
      </w:r>
      <w:r w:rsidR="00823B66" w:rsidRPr="006702D5">
        <w:rPr>
          <w:rFonts w:ascii="Times New Roman" w:hAnsi="Times New Roman" w:cs="Times New Roman"/>
        </w:rPr>
        <w:t>allow physicians</w:t>
      </w:r>
      <w:r w:rsidR="00942D64" w:rsidRPr="006702D5">
        <w:rPr>
          <w:rFonts w:ascii="Times New Roman" w:hAnsi="Times New Roman" w:cs="Times New Roman"/>
        </w:rPr>
        <w:t xml:space="preserve"> to</w:t>
      </w:r>
      <w:r w:rsidR="00823B66" w:rsidRPr="006702D5">
        <w:rPr>
          <w:rFonts w:ascii="Times New Roman" w:hAnsi="Times New Roman" w:cs="Times New Roman"/>
        </w:rPr>
        <w:t xml:space="preserve"> </w:t>
      </w:r>
      <w:r w:rsidR="004A68F2" w:rsidRPr="006702D5">
        <w:rPr>
          <w:rFonts w:ascii="Times New Roman" w:hAnsi="Times New Roman" w:cs="Times New Roman"/>
        </w:rPr>
        <w:t>diagnose</w:t>
      </w:r>
      <w:r w:rsidR="00823B66" w:rsidRPr="006702D5">
        <w:rPr>
          <w:rFonts w:ascii="Times New Roman" w:hAnsi="Times New Roman" w:cs="Times New Roman"/>
        </w:rPr>
        <w:t xml:space="preserve"> the condition, thus warranting specialized service to treat the condition. </w:t>
      </w:r>
      <w:r w:rsidR="004A68F2" w:rsidRPr="006702D5">
        <w:rPr>
          <w:rFonts w:ascii="Times New Roman" w:hAnsi="Times New Roman" w:cs="Times New Roman"/>
        </w:rPr>
        <w:br/>
      </w:r>
      <w:r w:rsidR="004A68F2" w:rsidRPr="006702D5">
        <w:rPr>
          <w:rFonts w:ascii="Times New Roman" w:hAnsi="Times New Roman" w:cs="Times New Roman"/>
          <w:shd w:val="clear" w:color="auto" w:fill="FFFFFF"/>
          <w:lang w:bidi="en-US"/>
        </w:rPr>
        <w:t xml:space="preserve"> </w:t>
      </w:r>
      <w:r w:rsidR="004A68F2" w:rsidRPr="006702D5">
        <w:rPr>
          <w:rFonts w:ascii="Times New Roman" w:hAnsi="Times New Roman" w:cs="Times New Roman"/>
          <w:shd w:val="clear" w:color="auto" w:fill="FFFFFF"/>
          <w:lang w:bidi="en-US"/>
        </w:rPr>
        <w:tab/>
      </w:r>
      <w:r w:rsidR="00823B66" w:rsidRPr="006702D5">
        <w:rPr>
          <w:rFonts w:ascii="Times New Roman" w:hAnsi="Times New Roman" w:cs="Times New Roman"/>
          <w:shd w:val="clear" w:color="auto" w:fill="FFFFFF"/>
          <w:lang w:bidi="en-US"/>
        </w:rPr>
        <w:t>For families</w:t>
      </w:r>
      <w:r w:rsidR="000E47E6" w:rsidRPr="006702D5">
        <w:rPr>
          <w:rFonts w:ascii="Times New Roman" w:hAnsi="Times New Roman" w:cs="Times New Roman"/>
          <w:shd w:val="clear" w:color="auto" w:fill="FFFFFF"/>
          <w:lang w:bidi="en-US"/>
        </w:rPr>
        <w:t xml:space="preserve"> </w:t>
      </w:r>
      <w:r w:rsidR="00244ACB" w:rsidRPr="006702D5">
        <w:rPr>
          <w:rFonts w:ascii="Times New Roman" w:hAnsi="Times New Roman" w:cs="Times New Roman"/>
          <w:shd w:val="clear" w:color="auto" w:fill="FFFFFF"/>
          <w:lang w:bidi="en-US"/>
        </w:rPr>
        <w:t>desperate</w:t>
      </w:r>
      <w:r w:rsidR="000E47E6" w:rsidRPr="006702D5">
        <w:rPr>
          <w:rFonts w:ascii="Times New Roman" w:hAnsi="Times New Roman" w:cs="Times New Roman"/>
          <w:shd w:val="clear" w:color="auto" w:fill="FFFFFF"/>
          <w:lang w:bidi="en-US"/>
        </w:rPr>
        <w:t xml:space="preserve"> to feed their child(ren)</w:t>
      </w:r>
      <w:r w:rsidR="00823B66" w:rsidRPr="006702D5">
        <w:rPr>
          <w:rFonts w:ascii="Times New Roman" w:hAnsi="Times New Roman" w:cs="Times New Roman"/>
          <w:shd w:val="clear" w:color="auto" w:fill="FFFFFF"/>
          <w:lang w:bidi="en-US"/>
        </w:rPr>
        <w:t xml:space="preserve"> this means </w:t>
      </w:r>
      <w:r w:rsidR="00522528" w:rsidRPr="006702D5">
        <w:rPr>
          <w:rFonts w:ascii="Times New Roman" w:hAnsi="Times New Roman" w:cs="Times New Roman"/>
          <w:shd w:val="clear" w:color="auto" w:fill="FFFFFF"/>
          <w:lang w:bidi="en-US"/>
        </w:rPr>
        <w:t>i</w:t>
      </w:r>
      <w:r w:rsidR="00823B66" w:rsidRPr="006702D5">
        <w:rPr>
          <w:rFonts w:ascii="Times New Roman" w:hAnsi="Times New Roman" w:cs="Times New Roman"/>
          <w:shd w:val="clear" w:color="auto" w:fill="FFFFFF"/>
          <w:lang w:bidi="en-US"/>
        </w:rPr>
        <w:t>mproved reimbursement accuracy</w:t>
      </w:r>
      <w:r w:rsidR="00522528" w:rsidRPr="006702D5">
        <w:rPr>
          <w:rFonts w:ascii="Times New Roman" w:hAnsi="Times New Roman" w:cs="Times New Roman"/>
          <w:shd w:val="clear" w:color="auto" w:fill="FFFFFF"/>
          <w:lang w:bidi="en-US"/>
        </w:rPr>
        <w:t xml:space="preserve"> and a more defined avenue toward inclusion of all necessary healthcare professionals in care provision. </w:t>
      </w:r>
      <w:r w:rsidR="00301458" w:rsidRPr="006702D5">
        <w:rPr>
          <w:rFonts w:ascii="Times New Roman" w:hAnsi="Times New Roman" w:cs="Times New Roman"/>
          <w:shd w:val="clear" w:color="auto" w:fill="FFFFFF"/>
          <w:lang w:bidi="en-US"/>
        </w:rPr>
        <w:t xml:space="preserve">Perhaps above even all of that, to families struggling, this </w:t>
      </w:r>
      <w:r w:rsidR="00823B66" w:rsidRPr="006702D5">
        <w:rPr>
          <w:rFonts w:ascii="Times New Roman" w:hAnsi="Times New Roman" w:cs="Times New Roman"/>
        </w:rPr>
        <w:t xml:space="preserve">means validation. </w:t>
      </w:r>
      <w:r w:rsidR="00F6715F" w:rsidRPr="006702D5">
        <w:rPr>
          <w:rFonts w:ascii="Times New Roman" w:hAnsi="Times New Roman" w:cs="Times New Roman"/>
        </w:rPr>
        <w:t xml:space="preserve"> </w:t>
      </w:r>
      <w:r w:rsidR="00823B66" w:rsidRPr="006702D5">
        <w:rPr>
          <w:rFonts w:ascii="Times New Roman" w:hAnsi="Times New Roman" w:cs="Times New Roman"/>
        </w:rPr>
        <w:t>Their child’s struggle now has a name recognized by the medical community. In the past, the child’s behaviors may have been attributed to parenting s</w:t>
      </w:r>
      <w:r w:rsidR="00823B66" w:rsidRPr="00926442">
        <w:rPr>
          <w:rFonts w:ascii="Times New Roman" w:hAnsi="Times New Roman" w:cs="Times New Roman"/>
        </w:rPr>
        <w:t xml:space="preserve">tyle or environmental factors.  A medical diagnosis validates </w:t>
      </w:r>
      <w:r w:rsidR="00B46685">
        <w:rPr>
          <w:rFonts w:ascii="Times New Roman" w:hAnsi="Times New Roman" w:cs="Times New Roman"/>
        </w:rPr>
        <w:t>PFD</w:t>
      </w:r>
      <w:r w:rsidR="00823B66" w:rsidRPr="00926442">
        <w:rPr>
          <w:rFonts w:ascii="Times New Roman" w:hAnsi="Times New Roman" w:cs="Times New Roman"/>
        </w:rPr>
        <w:t xml:space="preserve"> as a true medical condition which opens the lines of </w:t>
      </w:r>
      <w:r w:rsidR="00823B66" w:rsidRPr="00926442">
        <w:rPr>
          <w:rFonts w:ascii="Times New Roman" w:hAnsi="Times New Roman" w:cs="Times New Roman"/>
        </w:rPr>
        <w:lastRenderedPageBreak/>
        <w:t>communication between the family</w:t>
      </w:r>
      <w:r w:rsidR="00F36437">
        <w:rPr>
          <w:rFonts w:ascii="Times New Roman" w:hAnsi="Times New Roman" w:cs="Times New Roman"/>
        </w:rPr>
        <w:t xml:space="preserve">, their </w:t>
      </w:r>
      <w:r w:rsidR="00823B66" w:rsidRPr="00926442">
        <w:rPr>
          <w:rFonts w:ascii="Times New Roman" w:hAnsi="Times New Roman" w:cs="Times New Roman"/>
        </w:rPr>
        <w:t>provider</w:t>
      </w:r>
      <w:r w:rsidR="00A90476">
        <w:rPr>
          <w:rFonts w:ascii="Times New Roman" w:hAnsi="Times New Roman" w:cs="Times New Roman"/>
        </w:rPr>
        <w:t>,</w:t>
      </w:r>
      <w:r w:rsidR="00823B66" w:rsidRPr="00926442">
        <w:rPr>
          <w:rFonts w:ascii="Times New Roman" w:hAnsi="Times New Roman" w:cs="Times New Roman"/>
        </w:rPr>
        <w:t xml:space="preserve"> and </w:t>
      </w:r>
      <w:r w:rsidR="00F36437">
        <w:rPr>
          <w:rFonts w:ascii="Times New Roman" w:hAnsi="Times New Roman" w:cs="Times New Roman"/>
        </w:rPr>
        <w:t>the</w:t>
      </w:r>
      <w:r w:rsidR="00823B66" w:rsidRPr="00926442">
        <w:rPr>
          <w:rFonts w:ascii="Times New Roman" w:hAnsi="Times New Roman" w:cs="Times New Roman"/>
        </w:rPr>
        <w:t xml:space="preserve"> community at large. </w:t>
      </w:r>
      <w:r w:rsidR="000E47E6" w:rsidRPr="00926442">
        <w:rPr>
          <w:rFonts w:ascii="Times New Roman" w:hAnsi="Times New Roman" w:cs="Times New Roman"/>
        </w:rPr>
        <w:t xml:space="preserve"> </w:t>
      </w:r>
      <w:r w:rsidR="00E35BFB">
        <w:rPr>
          <w:rFonts w:ascii="Times New Roman" w:hAnsi="Times New Roman" w:cs="Times New Roman"/>
        </w:rPr>
        <w:br/>
        <w:t xml:space="preserve"> </w:t>
      </w:r>
      <w:r w:rsidR="00E35BFB">
        <w:rPr>
          <w:rFonts w:ascii="Times New Roman" w:hAnsi="Times New Roman" w:cs="Times New Roman"/>
        </w:rPr>
        <w:tab/>
      </w:r>
      <w:r w:rsidR="009B27DB" w:rsidRPr="00FB359D">
        <w:rPr>
          <w:rFonts w:ascii="Times New Roman" w:hAnsi="Times New Roman" w:cs="Times New Roman"/>
        </w:rPr>
        <w:t>For the field of research this means, p</w:t>
      </w:r>
      <w:r w:rsidRPr="00FB359D">
        <w:rPr>
          <w:rFonts w:ascii="Times New Roman" w:hAnsi="Times New Roman" w:cs="Times New Roman"/>
          <w:shd w:val="clear" w:color="auto" w:fill="FFFFFF"/>
          <w:lang w:bidi="en-US"/>
        </w:rPr>
        <w:t>revalence and incidence measures</w:t>
      </w:r>
      <w:r w:rsidR="009B27DB" w:rsidRPr="00FB359D">
        <w:rPr>
          <w:rFonts w:ascii="Times New Roman" w:hAnsi="Times New Roman" w:cs="Times New Roman"/>
          <w:shd w:val="clear" w:color="auto" w:fill="FFFFFF"/>
          <w:lang w:bidi="en-US"/>
        </w:rPr>
        <w:t>, i</w:t>
      </w:r>
      <w:r w:rsidRPr="00FB359D">
        <w:rPr>
          <w:rFonts w:ascii="Times New Roman" w:hAnsi="Times New Roman" w:cs="Times New Roman"/>
          <w:shd w:val="clear" w:color="auto" w:fill="FFFFFF"/>
          <w:lang w:bidi="en-US"/>
        </w:rPr>
        <w:t>dentification and tracking of the disorder</w:t>
      </w:r>
      <w:r w:rsidR="009B27DB" w:rsidRPr="00FB359D">
        <w:rPr>
          <w:rFonts w:ascii="Times New Roman" w:hAnsi="Times New Roman" w:cs="Times New Roman"/>
          <w:shd w:val="clear" w:color="auto" w:fill="FFFFFF"/>
          <w:lang w:bidi="en-US"/>
        </w:rPr>
        <w:t xml:space="preserve"> and d</w:t>
      </w:r>
      <w:r w:rsidRPr="00FB359D">
        <w:rPr>
          <w:rFonts w:ascii="Times New Roman" w:hAnsi="Times New Roman" w:cs="Times New Roman"/>
          <w:shd w:val="clear" w:color="auto" w:fill="FFFFFF"/>
          <w:lang w:bidi="en-US"/>
        </w:rPr>
        <w:t>evelopment of new assessment and management practices</w:t>
      </w:r>
      <w:r w:rsidR="00675E10" w:rsidRPr="00FB359D">
        <w:rPr>
          <w:rFonts w:ascii="Times New Roman" w:hAnsi="Times New Roman" w:cs="Times New Roman"/>
          <w:shd w:val="clear" w:color="auto" w:fill="FFFFFF"/>
          <w:lang w:bidi="en-US"/>
        </w:rPr>
        <w:t xml:space="preserve">. </w:t>
      </w:r>
      <w:r w:rsidR="00675E10" w:rsidRPr="00FB359D">
        <w:rPr>
          <w:rFonts w:ascii="Times New Roman" w:hAnsi="Times New Roman" w:cs="Times New Roman"/>
          <w:color w:val="404040" w:themeColor="text1" w:themeTint="BF"/>
          <w:shd w:val="clear" w:color="auto" w:fill="FFFFFF"/>
          <w:lang w:bidi="en-US"/>
        </w:rPr>
        <w:br/>
      </w:r>
      <w:r w:rsidR="00675E10">
        <w:rPr>
          <w:rFonts w:ascii="Times New Roman" w:hAnsi="Times New Roman" w:cs="Times New Roman"/>
          <w:color w:val="404040" w:themeColor="text1" w:themeTint="BF"/>
          <w:shd w:val="clear" w:color="auto" w:fill="FFFFFF"/>
          <w:lang w:bidi="en-US"/>
        </w:rPr>
        <w:t xml:space="preserve"> </w:t>
      </w:r>
      <w:r w:rsidR="00675E10">
        <w:rPr>
          <w:rFonts w:ascii="Times New Roman" w:hAnsi="Times New Roman" w:cs="Times New Roman"/>
          <w:color w:val="404040" w:themeColor="text1" w:themeTint="BF"/>
          <w:shd w:val="clear" w:color="auto" w:fill="FFFFFF"/>
          <w:lang w:bidi="en-US"/>
        </w:rPr>
        <w:tab/>
      </w:r>
      <w:r w:rsidR="00926442" w:rsidRPr="00FB359D">
        <w:rPr>
          <w:rFonts w:ascii="Times New Roman" w:hAnsi="Times New Roman" w:cs="Times New Roman"/>
        </w:rPr>
        <w:t> </w:t>
      </w:r>
      <w:r w:rsidR="00926442" w:rsidRPr="00F477FD">
        <w:rPr>
          <w:rFonts w:ascii="Times New Roman" w:hAnsi="Times New Roman" w:cs="Times New Roman"/>
        </w:rPr>
        <w:t xml:space="preserve">“This announcement is pivotal because it lays the foundation </w:t>
      </w:r>
      <w:r w:rsidR="00A90476" w:rsidRPr="00F477FD">
        <w:rPr>
          <w:rFonts w:ascii="Times New Roman" w:hAnsi="Times New Roman" w:cs="Times New Roman"/>
        </w:rPr>
        <w:t>for all of the system changes that will follow it including earlier identification through screening practices, inclusive insurance coverage, funding for research, best practices for care, and accredited specialists</w:t>
      </w:r>
      <w:r w:rsidR="00926442" w:rsidRPr="00F477FD">
        <w:rPr>
          <w:rFonts w:ascii="Times New Roman" w:hAnsi="Times New Roman" w:cs="Times New Roman"/>
        </w:rPr>
        <w:t xml:space="preserve">.  This </w:t>
      </w:r>
      <w:r w:rsidR="00A90476" w:rsidRPr="00F477FD">
        <w:rPr>
          <w:rFonts w:ascii="Times New Roman" w:hAnsi="Times New Roman" w:cs="Times New Roman"/>
        </w:rPr>
        <w:t xml:space="preserve">one policy change </w:t>
      </w:r>
      <w:r w:rsidR="00926442" w:rsidRPr="00F477FD">
        <w:rPr>
          <w:rFonts w:ascii="Times New Roman" w:hAnsi="Times New Roman" w:cs="Times New Roman"/>
        </w:rPr>
        <w:t xml:space="preserve">will impact every single family </w:t>
      </w:r>
      <w:r w:rsidR="00A90476" w:rsidRPr="00F477FD">
        <w:rPr>
          <w:rFonts w:ascii="Times New Roman" w:hAnsi="Times New Roman" w:cs="Times New Roman"/>
        </w:rPr>
        <w:t xml:space="preserve">affected by PFD </w:t>
      </w:r>
      <w:r w:rsidR="00926442" w:rsidRPr="00F477FD">
        <w:rPr>
          <w:rFonts w:ascii="Times New Roman" w:hAnsi="Times New Roman" w:cs="Times New Roman"/>
        </w:rPr>
        <w:t>for years to com</w:t>
      </w:r>
      <w:r w:rsidR="000833A6" w:rsidRPr="00F477FD">
        <w:rPr>
          <w:rFonts w:ascii="Times New Roman" w:hAnsi="Times New Roman" w:cs="Times New Roman"/>
        </w:rPr>
        <w:t>e.</w:t>
      </w:r>
      <w:r w:rsidR="00926442" w:rsidRPr="00F477FD">
        <w:rPr>
          <w:rFonts w:ascii="Times New Roman" w:hAnsi="Times New Roman" w:cs="Times New Roman"/>
        </w:rPr>
        <w:t xml:space="preserve">” said </w:t>
      </w:r>
      <w:bookmarkStart w:id="0" w:name="_Hlk47962955"/>
      <w:r w:rsidR="006B286D" w:rsidRPr="00F477FD">
        <w:rPr>
          <w:rFonts w:ascii="Times New Roman" w:hAnsi="Times New Roman" w:cs="Times New Roman"/>
        </w:rPr>
        <w:t>Jaclyn Pederson,</w:t>
      </w:r>
      <w:r w:rsidR="006B286D" w:rsidRPr="00F477FD">
        <w:rPr>
          <w:rFonts w:ascii="Times New Roman" w:hAnsi="Times New Roman" w:cs="Times New Roman"/>
          <w:b/>
          <w:bCs/>
        </w:rPr>
        <w:t xml:space="preserve"> </w:t>
      </w:r>
      <w:r w:rsidR="006B286D" w:rsidRPr="00F477FD">
        <w:rPr>
          <w:rFonts w:ascii="Times New Roman" w:hAnsi="Times New Roman" w:cs="Times New Roman"/>
        </w:rPr>
        <w:t>Chief Executive Officer, Feeding Matters.</w:t>
      </w:r>
      <w:r w:rsidR="00EA400C" w:rsidRPr="00F477FD">
        <w:rPr>
          <w:rFonts w:ascii="Times New Roman" w:hAnsi="Times New Roman" w:cs="Times New Roman"/>
        </w:rPr>
        <w:t xml:space="preserve"> “If you are concerned, please take our </w:t>
      </w:r>
      <w:hyperlink r:id="rId13" w:history="1">
        <w:r w:rsidR="00C35CDD" w:rsidRPr="00F477FD">
          <w:rPr>
            <w:rStyle w:val="Hyperlink"/>
            <w:rFonts w:ascii="Times New Roman" w:hAnsi="Times New Roman" w:cs="Times New Roman"/>
          </w:rPr>
          <w:t>Infant Child Feeding Questionnaire©</w:t>
        </w:r>
      </w:hyperlink>
      <w:r w:rsidR="00764A81" w:rsidRPr="00F477FD">
        <w:rPr>
          <w:rFonts w:ascii="Times New Roman" w:hAnsi="Times New Roman" w:cs="Times New Roman"/>
        </w:rPr>
        <w:t xml:space="preserve">, </w:t>
      </w:r>
      <w:r w:rsidR="00EA400C" w:rsidRPr="00F477FD">
        <w:rPr>
          <w:rFonts w:ascii="Times New Roman" w:hAnsi="Times New Roman" w:cs="Times New Roman"/>
        </w:rPr>
        <w:t>talk to your pediatrician about your concerns</w:t>
      </w:r>
      <w:r w:rsidR="000833A6" w:rsidRPr="00F477FD">
        <w:rPr>
          <w:rFonts w:ascii="Times New Roman" w:hAnsi="Times New Roman" w:cs="Times New Roman"/>
        </w:rPr>
        <w:t>,</w:t>
      </w:r>
      <w:r w:rsidR="00EA400C" w:rsidRPr="00F477FD">
        <w:rPr>
          <w:rFonts w:ascii="Times New Roman" w:hAnsi="Times New Roman" w:cs="Times New Roman"/>
        </w:rPr>
        <w:t xml:space="preserve"> and know that </w:t>
      </w:r>
      <w:hyperlink r:id="rId14" w:history="1">
        <w:r w:rsidR="00764A81" w:rsidRPr="00F477FD">
          <w:rPr>
            <w:rStyle w:val="Hyperlink"/>
            <w:rFonts w:ascii="Times New Roman" w:hAnsi="Times New Roman" w:cs="Times New Roman"/>
            <w:color w:val="F58C42"/>
          </w:rPr>
          <w:t>Feeding Matters</w:t>
        </w:r>
      </w:hyperlink>
      <w:r w:rsidR="00917DE3" w:rsidRPr="00F477FD">
        <w:rPr>
          <w:rFonts w:ascii="Times New Roman" w:hAnsi="Times New Roman" w:cs="Times New Roman"/>
        </w:rPr>
        <w:t xml:space="preserve"> i</w:t>
      </w:r>
      <w:r w:rsidR="00EA400C" w:rsidRPr="00F477FD">
        <w:rPr>
          <w:rFonts w:ascii="Times New Roman" w:hAnsi="Times New Roman" w:cs="Times New Roman"/>
        </w:rPr>
        <w:t>s here to support you in this journey,” Pederson concluded.</w:t>
      </w:r>
      <w:bookmarkEnd w:id="0"/>
    </w:p>
    <w:p w14:paraId="6BE8B9BA" w14:textId="443EDC6D" w:rsidR="007101BA" w:rsidRPr="00926442" w:rsidRDefault="007101BA" w:rsidP="00926442">
      <w:pPr>
        <w:spacing w:line="360" w:lineRule="auto"/>
        <w:jc w:val="center"/>
        <w:rPr>
          <w:rFonts w:ascii="Times New Roman" w:hAnsi="Times New Roman" w:cs="Times New Roman"/>
          <w:strike/>
        </w:rPr>
      </w:pPr>
      <w:r w:rsidRPr="00926442">
        <w:rPr>
          <w:rFonts w:ascii="Times New Roman" w:hAnsi="Times New Roman" w:cs="Times New Roman"/>
          <w:i/>
          <w:iCs/>
          <w:strike/>
        </w:rPr>
        <w:t>###</w:t>
      </w:r>
      <w:r w:rsidRPr="00926442">
        <w:rPr>
          <w:rFonts w:ascii="Times New Roman" w:hAnsi="Times New Roman" w:cs="Times New Roman"/>
          <w:i/>
          <w:iCs/>
          <w:strike/>
        </w:rPr>
        <w:br/>
      </w:r>
    </w:p>
    <w:p w14:paraId="073A3EA9" w14:textId="77777777" w:rsidR="00D200F9" w:rsidRPr="00926442" w:rsidRDefault="00D200F9" w:rsidP="00D200F9">
      <w:pPr>
        <w:spacing w:after="0" w:line="276" w:lineRule="auto"/>
        <w:contextualSpacing/>
        <w:rPr>
          <w:rFonts w:ascii="Times New Roman" w:hAnsi="Times New Roman" w:cs="Times New Roman"/>
        </w:rPr>
      </w:pPr>
      <w:r w:rsidRPr="00926442">
        <w:rPr>
          <w:rFonts w:ascii="Times New Roman" w:hAnsi="Times New Roman" w:cs="Times New Roman"/>
          <w:b/>
        </w:rPr>
        <w:t>About Feeding Matters</w:t>
      </w:r>
    </w:p>
    <w:p w14:paraId="608299FB" w14:textId="7ECD0620" w:rsidR="00D200F9" w:rsidRPr="00926442" w:rsidRDefault="00D200F9" w:rsidP="00D200F9">
      <w:pPr>
        <w:spacing w:after="0"/>
        <w:contextualSpacing/>
        <w:rPr>
          <w:rFonts w:ascii="Times New Roman" w:hAnsi="Times New Roman" w:cs="Times New Roman"/>
        </w:rPr>
      </w:pPr>
      <w:r w:rsidRPr="00926442">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w:t>
      </w:r>
      <w:r w:rsidR="00B670C3" w:rsidRPr="00926442">
        <w:rPr>
          <w:rFonts w:ascii="Times New Roman" w:hAnsi="Times New Roman" w:cs="Times New Roman"/>
        </w:rPr>
        <w:t>2019</w:t>
      </w:r>
      <w:r w:rsidRPr="00926442">
        <w:rPr>
          <w:rFonts w:ascii="Times New Roman" w:hAnsi="Times New Roman" w:cs="Times New Roman"/>
        </w:rPr>
        <w:t>, Feeding Matters reached more than 1</w:t>
      </w:r>
      <w:r w:rsidR="00DD444C" w:rsidRPr="00926442">
        <w:rPr>
          <w:rFonts w:ascii="Times New Roman" w:hAnsi="Times New Roman" w:cs="Times New Roman"/>
        </w:rPr>
        <w:t>40</w:t>
      </w:r>
      <w:r w:rsidRPr="00926442">
        <w:rPr>
          <w:rFonts w:ascii="Times New Roman" w:hAnsi="Times New Roman" w:cs="Times New Roman"/>
        </w:rPr>
        <w:t xml:space="preserve">,000 individuals in 50 states and 143 countries through their programs and website.  To learn more about pediatric feeding disorder, visit </w:t>
      </w:r>
      <w:hyperlink r:id="rId15" w:history="1">
        <w:r w:rsidRPr="00926442">
          <w:rPr>
            <w:rStyle w:val="Hyperlink"/>
            <w:rFonts w:ascii="Times New Roman" w:hAnsi="Times New Roman" w:cs="Times New Roman"/>
            <w:color w:val="F58C42"/>
          </w:rPr>
          <w:t>feedingmatters.org</w:t>
        </w:r>
      </w:hyperlink>
      <w:r w:rsidRPr="00926442">
        <w:rPr>
          <w:rFonts w:ascii="Times New Roman" w:hAnsi="Times New Roman" w:cs="Times New Roman"/>
          <w:color w:val="505050"/>
        </w:rPr>
        <w:t xml:space="preserve"> </w:t>
      </w:r>
      <w:r w:rsidRPr="00926442">
        <w:rPr>
          <w:rFonts w:ascii="Times New Roman" w:hAnsi="Times New Roman" w:cs="Times New Roman"/>
        </w:rPr>
        <w:t xml:space="preserve">or follow us on Facebook, Instagram and YouTube at </w:t>
      </w:r>
      <w:hyperlink r:id="rId16" w:history="1">
        <w:r w:rsidRPr="00926442">
          <w:rPr>
            <w:rStyle w:val="Hyperlink"/>
            <w:rFonts w:ascii="Times New Roman" w:hAnsi="Times New Roman" w:cs="Times New Roman"/>
            <w:color w:val="F58C42"/>
          </w:rPr>
          <w:t>@FeedingMatters</w:t>
        </w:r>
      </w:hyperlink>
      <w:r w:rsidRPr="00926442">
        <w:rPr>
          <w:rFonts w:ascii="Times New Roman" w:hAnsi="Times New Roman" w:cs="Times New Roman"/>
        </w:rPr>
        <w:t>.</w:t>
      </w:r>
    </w:p>
    <w:p w14:paraId="0D5A220E" w14:textId="77777777" w:rsidR="00D200F9" w:rsidRPr="00926442" w:rsidRDefault="00D200F9" w:rsidP="00D200F9">
      <w:pPr>
        <w:tabs>
          <w:tab w:val="right" w:pos="10800"/>
        </w:tabs>
        <w:spacing w:after="0" w:line="276" w:lineRule="auto"/>
        <w:contextualSpacing/>
        <w:rPr>
          <w:rFonts w:ascii="Times New Roman" w:hAnsi="Times New Roman" w:cs="Times New Roman"/>
          <w:b/>
          <w:color w:val="505050"/>
        </w:rPr>
      </w:pPr>
    </w:p>
    <w:p w14:paraId="55D92DD4" w14:textId="77777777" w:rsidR="00D200F9" w:rsidRPr="00926442" w:rsidRDefault="00E12531" w:rsidP="00D200F9">
      <w:pPr>
        <w:tabs>
          <w:tab w:val="right" w:pos="10800"/>
        </w:tabs>
        <w:spacing w:after="0" w:line="276" w:lineRule="auto"/>
        <w:contextualSpacing/>
        <w:rPr>
          <w:rFonts w:ascii="Times New Roman" w:hAnsi="Times New Roman" w:cs="Times New Roman"/>
          <w:b/>
        </w:rPr>
      </w:pPr>
      <w:r w:rsidRPr="00926442">
        <w:rPr>
          <w:rFonts w:ascii="Times New Roman" w:hAnsi="Times New Roman" w:cs="Times New Roman"/>
          <w:b/>
        </w:rPr>
        <w:br/>
      </w:r>
      <w:r w:rsidR="00D200F9" w:rsidRPr="00926442">
        <w:rPr>
          <w:rFonts w:ascii="Times New Roman" w:hAnsi="Times New Roman" w:cs="Times New Roman"/>
          <w:b/>
        </w:rPr>
        <w:t>Media Contacts:</w:t>
      </w:r>
    </w:p>
    <w:p w14:paraId="07C00772" w14:textId="77777777" w:rsidR="00D200F9" w:rsidRPr="00926442" w:rsidRDefault="00D200F9" w:rsidP="00D200F9">
      <w:pPr>
        <w:spacing w:after="0" w:line="276" w:lineRule="auto"/>
        <w:contextualSpacing/>
        <w:rPr>
          <w:rFonts w:ascii="Times New Roman" w:hAnsi="Times New Roman" w:cs="Times New Roman"/>
          <w:b/>
          <w:bCs/>
        </w:rPr>
      </w:pPr>
      <w:r w:rsidRPr="00926442">
        <w:rPr>
          <w:rFonts w:ascii="Times New Roman" w:hAnsi="Times New Roman" w:cs="Times New Roman"/>
          <w:b/>
          <w:bCs/>
        </w:rPr>
        <w:t xml:space="preserve">Stephanie Sanstead </w:t>
      </w:r>
    </w:p>
    <w:p w14:paraId="6CEA4354" w14:textId="77777777" w:rsidR="00D200F9" w:rsidRPr="00926442" w:rsidRDefault="00D200F9" w:rsidP="00D200F9">
      <w:pPr>
        <w:spacing w:after="0" w:line="276" w:lineRule="auto"/>
        <w:contextualSpacing/>
        <w:rPr>
          <w:rFonts w:ascii="Times New Roman" w:hAnsi="Times New Roman" w:cs="Times New Roman"/>
          <w:color w:val="595959"/>
        </w:rPr>
      </w:pPr>
      <w:r w:rsidRPr="00926442">
        <w:rPr>
          <w:rFonts w:ascii="Times New Roman" w:hAnsi="Times New Roman" w:cs="Times New Roman"/>
        </w:rPr>
        <w:t xml:space="preserve">Public Relations  </w:t>
      </w:r>
    </w:p>
    <w:p w14:paraId="7225E014" w14:textId="77777777" w:rsidR="00D200F9" w:rsidRPr="00926442" w:rsidRDefault="000E1A29" w:rsidP="00D200F9">
      <w:pPr>
        <w:spacing w:after="0" w:line="276" w:lineRule="auto"/>
        <w:contextualSpacing/>
        <w:rPr>
          <w:rFonts w:ascii="Times New Roman" w:hAnsi="Times New Roman" w:cs="Times New Roman"/>
          <w:color w:val="F58C42"/>
        </w:rPr>
      </w:pPr>
      <w:hyperlink r:id="rId17" w:history="1">
        <w:r w:rsidR="00D200F9" w:rsidRPr="00926442">
          <w:rPr>
            <w:rStyle w:val="Hyperlink"/>
            <w:rFonts w:ascii="Times New Roman" w:hAnsi="Times New Roman" w:cs="Times New Roman"/>
          </w:rPr>
          <w:t>stephanie@communicadecneco.com</w:t>
        </w:r>
      </w:hyperlink>
      <w:r w:rsidR="00D200F9" w:rsidRPr="00926442">
        <w:rPr>
          <w:rFonts w:ascii="Times New Roman" w:hAnsi="Times New Roman" w:cs="Times New Roman"/>
        </w:rPr>
        <w:t xml:space="preserve"> </w:t>
      </w:r>
    </w:p>
    <w:p w14:paraId="32125521" w14:textId="77777777" w:rsidR="00D200F9" w:rsidRPr="00926442" w:rsidRDefault="00D200F9" w:rsidP="00D200F9">
      <w:pPr>
        <w:spacing w:after="0" w:line="276" w:lineRule="auto"/>
        <w:contextualSpacing/>
        <w:rPr>
          <w:rFonts w:ascii="Times New Roman" w:hAnsi="Times New Roman" w:cs="Times New Roman"/>
        </w:rPr>
      </w:pPr>
      <w:r w:rsidRPr="00926442">
        <w:rPr>
          <w:rFonts w:ascii="Times New Roman" w:hAnsi="Times New Roman" w:cs="Times New Roman"/>
        </w:rPr>
        <w:t>602-476-9997</w:t>
      </w:r>
    </w:p>
    <w:p w14:paraId="0458A231" w14:textId="77777777" w:rsidR="00D200F9" w:rsidRPr="00926442" w:rsidRDefault="00D200F9" w:rsidP="00D200F9">
      <w:pPr>
        <w:spacing w:after="0" w:line="276" w:lineRule="auto"/>
        <w:contextualSpacing/>
        <w:rPr>
          <w:rFonts w:ascii="Times New Roman" w:hAnsi="Times New Roman" w:cs="Times New Roman"/>
        </w:rPr>
      </w:pPr>
    </w:p>
    <w:p w14:paraId="5752E50D" w14:textId="086563CB" w:rsidR="00D200F9" w:rsidRPr="00926442" w:rsidRDefault="005712C3" w:rsidP="00D200F9">
      <w:pPr>
        <w:spacing w:after="0" w:line="276" w:lineRule="auto"/>
        <w:contextualSpacing/>
        <w:rPr>
          <w:rFonts w:ascii="Times New Roman" w:hAnsi="Times New Roman" w:cs="Times New Roman"/>
        </w:rPr>
      </w:pPr>
      <w:r w:rsidRPr="00926442">
        <w:rPr>
          <w:rFonts w:ascii="Times New Roman" w:hAnsi="Times New Roman" w:cs="Times New Roman"/>
          <w:b/>
          <w:bCs/>
        </w:rPr>
        <w:t>Jaclyn Pederson</w:t>
      </w:r>
      <w:r w:rsidR="000833A6">
        <w:rPr>
          <w:rFonts w:ascii="Times New Roman" w:hAnsi="Times New Roman" w:cs="Times New Roman"/>
          <w:b/>
          <w:bCs/>
        </w:rPr>
        <w:t>, MHI</w:t>
      </w:r>
      <w:r w:rsidRPr="00926442">
        <w:rPr>
          <w:rFonts w:ascii="Times New Roman" w:hAnsi="Times New Roman" w:cs="Times New Roman"/>
          <w:b/>
          <w:bCs/>
        </w:rPr>
        <w:t xml:space="preserve"> </w:t>
      </w:r>
      <w:r w:rsidR="00D200F9" w:rsidRPr="00926442">
        <w:rPr>
          <w:rFonts w:ascii="Times New Roman" w:hAnsi="Times New Roman" w:cs="Times New Roman"/>
        </w:rPr>
        <w:br/>
        <w:t>Chief Executive Officer</w:t>
      </w:r>
    </w:p>
    <w:p w14:paraId="222A06DB" w14:textId="77777777" w:rsidR="00D200F9" w:rsidRPr="00926442" w:rsidRDefault="00D200F9" w:rsidP="00D200F9">
      <w:pPr>
        <w:spacing w:after="0" w:line="276" w:lineRule="auto"/>
        <w:contextualSpacing/>
        <w:rPr>
          <w:rFonts w:ascii="Times New Roman" w:hAnsi="Times New Roman" w:cs="Times New Roman"/>
        </w:rPr>
      </w:pPr>
      <w:r w:rsidRPr="00926442">
        <w:rPr>
          <w:rFonts w:ascii="Times New Roman" w:hAnsi="Times New Roman" w:cs="Times New Roman"/>
        </w:rPr>
        <w:t>Feeding Matters</w:t>
      </w:r>
    </w:p>
    <w:p w14:paraId="13145E51" w14:textId="77777777" w:rsidR="00C97BF8" w:rsidRPr="00926442" w:rsidRDefault="000E1A29" w:rsidP="00D200F9">
      <w:pPr>
        <w:spacing w:after="0" w:line="276" w:lineRule="auto"/>
        <w:contextualSpacing/>
        <w:rPr>
          <w:rFonts w:ascii="Times New Roman" w:hAnsi="Times New Roman" w:cs="Times New Roman"/>
        </w:rPr>
      </w:pPr>
      <w:hyperlink r:id="rId18" w:history="1">
        <w:r w:rsidR="00C97BF8" w:rsidRPr="00926442">
          <w:rPr>
            <w:rStyle w:val="Hyperlink"/>
            <w:rFonts w:ascii="Times New Roman" w:hAnsi="Times New Roman" w:cs="Times New Roman"/>
          </w:rPr>
          <w:t>jpederson@feedingmatters.org</w:t>
        </w:r>
      </w:hyperlink>
    </w:p>
    <w:p w14:paraId="118B3D62" w14:textId="27C2DECA" w:rsidR="00D200F9" w:rsidRPr="00926442" w:rsidRDefault="00D200F9" w:rsidP="00D200F9">
      <w:pPr>
        <w:spacing w:after="0" w:line="276" w:lineRule="auto"/>
        <w:contextualSpacing/>
        <w:rPr>
          <w:rFonts w:ascii="Times New Roman" w:hAnsi="Times New Roman" w:cs="Times New Roman"/>
        </w:rPr>
      </w:pPr>
      <w:r w:rsidRPr="00926442">
        <w:rPr>
          <w:rFonts w:ascii="Times New Roman" w:hAnsi="Times New Roman" w:cs="Times New Roman"/>
        </w:rPr>
        <w:t xml:space="preserve">623.242.5234 </w:t>
      </w:r>
      <w:r w:rsidR="00C97BF8" w:rsidRPr="00926442">
        <w:rPr>
          <w:rFonts w:ascii="Times New Roman" w:hAnsi="Times New Roman" w:cs="Times New Roman"/>
        </w:rPr>
        <w:t xml:space="preserve">ext. 308 </w:t>
      </w:r>
    </w:p>
    <w:p w14:paraId="39CEDE76" w14:textId="77777777" w:rsidR="0063262E" w:rsidRPr="00926442" w:rsidRDefault="0063262E" w:rsidP="00D200F9">
      <w:pPr>
        <w:spacing w:after="0"/>
        <w:contextualSpacing/>
        <w:rPr>
          <w:rFonts w:ascii="Times New Roman" w:hAnsi="Times New Roman" w:cs="Times New Roman"/>
        </w:rPr>
      </w:pPr>
    </w:p>
    <w:p w14:paraId="6F71AAD0" w14:textId="77777777" w:rsidR="00926442" w:rsidRPr="00926442" w:rsidRDefault="00926442">
      <w:pPr>
        <w:spacing w:after="0"/>
        <w:contextualSpacing/>
        <w:rPr>
          <w:rFonts w:ascii="Times New Roman" w:hAnsi="Times New Roman" w:cs="Times New Roman"/>
        </w:rPr>
      </w:pPr>
    </w:p>
    <w:sectPr w:rsidR="00926442" w:rsidRPr="00926442"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A4B6" w14:textId="77777777" w:rsidR="000E1A29" w:rsidRDefault="000E1A29" w:rsidP="008E213D">
      <w:pPr>
        <w:spacing w:after="0"/>
      </w:pPr>
      <w:r>
        <w:separator/>
      </w:r>
    </w:p>
  </w:endnote>
  <w:endnote w:type="continuationSeparator" w:id="0">
    <w:p w14:paraId="74A98537" w14:textId="77777777" w:rsidR="000E1A29" w:rsidRDefault="000E1A29"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6DC2" w14:textId="77777777" w:rsidR="000E1A29" w:rsidRDefault="000E1A29" w:rsidP="008E213D">
      <w:pPr>
        <w:spacing w:after="0"/>
      </w:pPr>
      <w:r>
        <w:separator/>
      </w:r>
    </w:p>
  </w:footnote>
  <w:footnote w:type="continuationSeparator" w:id="0">
    <w:p w14:paraId="31706D87" w14:textId="77777777" w:rsidR="000E1A29" w:rsidRDefault="000E1A29"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2CAF" w14:textId="77777777" w:rsidR="00C80423" w:rsidRDefault="00C80423" w:rsidP="00C80423">
    <w:pPr>
      <w:pStyle w:val="Header"/>
      <w:jc w:val="center"/>
    </w:pPr>
    <w:r>
      <w:rPr>
        <w:noProof/>
      </w:rPr>
      <w:drawing>
        <wp:inline distT="0" distB="0" distL="0" distR="0" wp14:anchorId="50E46329" wp14:editId="64BD0B29">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9C1F67"/>
    <w:multiLevelType w:val="multilevel"/>
    <w:tmpl w:val="AFD03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546F9"/>
    <w:multiLevelType w:val="hybridMultilevel"/>
    <w:tmpl w:val="1C1A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1FB0"/>
    <w:rsid w:val="00002E97"/>
    <w:rsid w:val="00011CDD"/>
    <w:rsid w:val="00017AD4"/>
    <w:rsid w:val="00022EEB"/>
    <w:rsid w:val="0002312F"/>
    <w:rsid w:val="00025CCD"/>
    <w:rsid w:val="0004553C"/>
    <w:rsid w:val="00046AAC"/>
    <w:rsid w:val="000502B5"/>
    <w:rsid w:val="00061847"/>
    <w:rsid w:val="000713CA"/>
    <w:rsid w:val="00074BD6"/>
    <w:rsid w:val="00075041"/>
    <w:rsid w:val="00075A9C"/>
    <w:rsid w:val="000809DE"/>
    <w:rsid w:val="000833A6"/>
    <w:rsid w:val="00085A2E"/>
    <w:rsid w:val="000A05DC"/>
    <w:rsid w:val="000B52BA"/>
    <w:rsid w:val="000C03F2"/>
    <w:rsid w:val="000C3982"/>
    <w:rsid w:val="000C39B5"/>
    <w:rsid w:val="000C69C2"/>
    <w:rsid w:val="000C7FA3"/>
    <w:rsid w:val="000D1FCB"/>
    <w:rsid w:val="000D50A2"/>
    <w:rsid w:val="000D7936"/>
    <w:rsid w:val="000D7A5D"/>
    <w:rsid w:val="000E1A29"/>
    <w:rsid w:val="000E2A75"/>
    <w:rsid w:val="000E41CF"/>
    <w:rsid w:val="000E47E6"/>
    <w:rsid w:val="000E4CB8"/>
    <w:rsid w:val="000F26A6"/>
    <w:rsid w:val="00103882"/>
    <w:rsid w:val="00110FF2"/>
    <w:rsid w:val="0011145B"/>
    <w:rsid w:val="0011344B"/>
    <w:rsid w:val="00120F80"/>
    <w:rsid w:val="00122167"/>
    <w:rsid w:val="00122E47"/>
    <w:rsid w:val="0013060C"/>
    <w:rsid w:val="00130C66"/>
    <w:rsid w:val="001353C9"/>
    <w:rsid w:val="0014141E"/>
    <w:rsid w:val="00152503"/>
    <w:rsid w:val="00156245"/>
    <w:rsid w:val="00156323"/>
    <w:rsid w:val="0017161E"/>
    <w:rsid w:val="00173AD3"/>
    <w:rsid w:val="00176937"/>
    <w:rsid w:val="00190447"/>
    <w:rsid w:val="00197234"/>
    <w:rsid w:val="001A4BC5"/>
    <w:rsid w:val="001B01F7"/>
    <w:rsid w:val="001B31CF"/>
    <w:rsid w:val="001B41A6"/>
    <w:rsid w:val="001B4DE7"/>
    <w:rsid w:val="001B66CF"/>
    <w:rsid w:val="001C171A"/>
    <w:rsid w:val="001C64C5"/>
    <w:rsid w:val="001C6BE9"/>
    <w:rsid w:val="001D26EA"/>
    <w:rsid w:val="001D6A97"/>
    <w:rsid w:val="001E45F8"/>
    <w:rsid w:val="001F3879"/>
    <w:rsid w:val="001F5516"/>
    <w:rsid w:val="001F5FF0"/>
    <w:rsid w:val="002009BC"/>
    <w:rsid w:val="00200DAB"/>
    <w:rsid w:val="002111AD"/>
    <w:rsid w:val="0021314E"/>
    <w:rsid w:val="00215E05"/>
    <w:rsid w:val="00216C09"/>
    <w:rsid w:val="0022176C"/>
    <w:rsid w:val="00221CB2"/>
    <w:rsid w:val="002240DC"/>
    <w:rsid w:val="00230E08"/>
    <w:rsid w:val="002335D0"/>
    <w:rsid w:val="002351FA"/>
    <w:rsid w:val="00241BC3"/>
    <w:rsid w:val="00244ACB"/>
    <w:rsid w:val="00254AC5"/>
    <w:rsid w:val="002649C8"/>
    <w:rsid w:val="00271854"/>
    <w:rsid w:val="002777B5"/>
    <w:rsid w:val="0028255D"/>
    <w:rsid w:val="0028762B"/>
    <w:rsid w:val="00290A08"/>
    <w:rsid w:val="00291CBB"/>
    <w:rsid w:val="002A0DDD"/>
    <w:rsid w:val="002A462A"/>
    <w:rsid w:val="002B01A1"/>
    <w:rsid w:val="002B05E5"/>
    <w:rsid w:val="002B2F40"/>
    <w:rsid w:val="002B3F34"/>
    <w:rsid w:val="002C6F78"/>
    <w:rsid w:val="002D17BE"/>
    <w:rsid w:val="002D4380"/>
    <w:rsid w:val="002D43AA"/>
    <w:rsid w:val="002D7430"/>
    <w:rsid w:val="002E70D0"/>
    <w:rsid w:val="002F1814"/>
    <w:rsid w:val="00301458"/>
    <w:rsid w:val="003023A3"/>
    <w:rsid w:val="00302828"/>
    <w:rsid w:val="00304192"/>
    <w:rsid w:val="00313EBA"/>
    <w:rsid w:val="003152FE"/>
    <w:rsid w:val="00317353"/>
    <w:rsid w:val="0033140A"/>
    <w:rsid w:val="0033200E"/>
    <w:rsid w:val="003367C5"/>
    <w:rsid w:val="00336CB0"/>
    <w:rsid w:val="00343A71"/>
    <w:rsid w:val="00350408"/>
    <w:rsid w:val="003532D2"/>
    <w:rsid w:val="00353D8E"/>
    <w:rsid w:val="003610B6"/>
    <w:rsid w:val="00370502"/>
    <w:rsid w:val="00372926"/>
    <w:rsid w:val="00374B57"/>
    <w:rsid w:val="003756AF"/>
    <w:rsid w:val="0037748C"/>
    <w:rsid w:val="00380749"/>
    <w:rsid w:val="003853E5"/>
    <w:rsid w:val="003862FC"/>
    <w:rsid w:val="00397370"/>
    <w:rsid w:val="003A031C"/>
    <w:rsid w:val="003A2ACD"/>
    <w:rsid w:val="003A6F14"/>
    <w:rsid w:val="003B6486"/>
    <w:rsid w:val="003B6B57"/>
    <w:rsid w:val="003C09D5"/>
    <w:rsid w:val="003C1B98"/>
    <w:rsid w:val="003C6087"/>
    <w:rsid w:val="003D13FB"/>
    <w:rsid w:val="003D1B62"/>
    <w:rsid w:val="003E5C86"/>
    <w:rsid w:val="003F25FF"/>
    <w:rsid w:val="003F4955"/>
    <w:rsid w:val="003F7BA6"/>
    <w:rsid w:val="0040796A"/>
    <w:rsid w:val="00411CC7"/>
    <w:rsid w:val="00415E62"/>
    <w:rsid w:val="0041717F"/>
    <w:rsid w:val="004211E3"/>
    <w:rsid w:val="00424045"/>
    <w:rsid w:val="00436263"/>
    <w:rsid w:val="00436778"/>
    <w:rsid w:val="00444616"/>
    <w:rsid w:val="004459BB"/>
    <w:rsid w:val="0045473A"/>
    <w:rsid w:val="004557DB"/>
    <w:rsid w:val="004575FD"/>
    <w:rsid w:val="0046170C"/>
    <w:rsid w:val="00463D4E"/>
    <w:rsid w:val="00466D7A"/>
    <w:rsid w:val="004676FD"/>
    <w:rsid w:val="00467E89"/>
    <w:rsid w:val="0047447A"/>
    <w:rsid w:val="004822CE"/>
    <w:rsid w:val="004872ED"/>
    <w:rsid w:val="004878AA"/>
    <w:rsid w:val="004918AA"/>
    <w:rsid w:val="00497205"/>
    <w:rsid w:val="004A0869"/>
    <w:rsid w:val="004A68F2"/>
    <w:rsid w:val="004B60AE"/>
    <w:rsid w:val="004C1746"/>
    <w:rsid w:val="004C2908"/>
    <w:rsid w:val="004C6C10"/>
    <w:rsid w:val="004D0AFD"/>
    <w:rsid w:val="004D3219"/>
    <w:rsid w:val="004D3EC8"/>
    <w:rsid w:val="004D4C6D"/>
    <w:rsid w:val="004D57A8"/>
    <w:rsid w:val="004E05A8"/>
    <w:rsid w:val="004E181A"/>
    <w:rsid w:val="004E210C"/>
    <w:rsid w:val="004E3E5E"/>
    <w:rsid w:val="004F09A7"/>
    <w:rsid w:val="004F2720"/>
    <w:rsid w:val="0050206F"/>
    <w:rsid w:val="00506E33"/>
    <w:rsid w:val="00516136"/>
    <w:rsid w:val="005206CF"/>
    <w:rsid w:val="00522528"/>
    <w:rsid w:val="0053136C"/>
    <w:rsid w:val="005330B6"/>
    <w:rsid w:val="00533F71"/>
    <w:rsid w:val="00540C51"/>
    <w:rsid w:val="005426E6"/>
    <w:rsid w:val="00543300"/>
    <w:rsid w:val="005478FE"/>
    <w:rsid w:val="00552128"/>
    <w:rsid w:val="00555944"/>
    <w:rsid w:val="005712C3"/>
    <w:rsid w:val="005760C3"/>
    <w:rsid w:val="00577AD6"/>
    <w:rsid w:val="00580CEE"/>
    <w:rsid w:val="00582EFA"/>
    <w:rsid w:val="00585943"/>
    <w:rsid w:val="005B119F"/>
    <w:rsid w:val="005B1A79"/>
    <w:rsid w:val="005B1D94"/>
    <w:rsid w:val="005B76F2"/>
    <w:rsid w:val="005C5209"/>
    <w:rsid w:val="005D3AA9"/>
    <w:rsid w:val="005D7132"/>
    <w:rsid w:val="005D739A"/>
    <w:rsid w:val="005D7A1D"/>
    <w:rsid w:val="005F53E1"/>
    <w:rsid w:val="005F6758"/>
    <w:rsid w:val="00601A3F"/>
    <w:rsid w:val="00602AAF"/>
    <w:rsid w:val="00610C91"/>
    <w:rsid w:val="00613DA7"/>
    <w:rsid w:val="006161E1"/>
    <w:rsid w:val="006173CA"/>
    <w:rsid w:val="00620B16"/>
    <w:rsid w:val="00625126"/>
    <w:rsid w:val="0062641C"/>
    <w:rsid w:val="00630062"/>
    <w:rsid w:val="0063141D"/>
    <w:rsid w:val="0063262E"/>
    <w:rsid w:val="00637A93"/>
    <w:rsid w:val="00642668"/>
    <w:rsid w:val="0064517B"/>
    <w:rsid w:val="0065643B"/>
    <w:rsid w:val="006617DD"/>
    <w:rsid w:val="00662B06"/>
    <w:rsid w:val="006702D5"/>
    <w:rsid w:val="00675E10"/>
    <w:rsid w:val="00685329"/>
    <w:rsid w:val="00692F6F"/>
    <w:rsid w:val="006952E4"/>
    <w:rsid w:val="006960EF"/>
    <w:rsid w:val="006A0146"/>
    <w:rsid w:val="006A3916"/>
    <w:rsid w:val="006A4EDC"/>
    <w:rsid w:val="006A4F08"/>
    <w:rsid w:val="006A5424"/>
    <w:rsid w:val="006B1D8B"/>
    <w:rsid w:val="006B286D"/>
    <w:rsid w:val="006B57E5"/>
    <w:rsid w:val="006C1700"/>
    <w:rsid w:val="006C622E"/>
    <w:rsid w:val="006C7D7F"/>
    <w:rsid w:val="006D2AA8"/>
    <w:rsid w:val="006D3397"/>
    <w:rsid w:val="006D610A"/>
    <w:rsid w:val="006E01D2"/>
    <w:rsid w:val="006E1496"/>
    <w:rsid w:val="006E3E7A"/>
    <w:rsid w:val="006E5DBE"/>
    <w:rsid w:val="006F0438"/>
    <w:rsid w:val="006F1637"/>
    <w:rsid w:val="006F3D3F"/>
    <w:rsid w:val="006F5C93"/>
    <w:rsid w:val="006F6EED"/>
    <w:rsid w:val="007021E8"/>
    <w:rsid w:val="00706EC8"/>
    <w:rsid w:val="007101BA"/>
    <w:rsid w:val="00713005"/>
    <w:rsid w:val="007154F3"/>
    <w:rsid w:val="00720AE2"/>
    <w:rsid w:val="007259B9"/>
    <w:rsid w:val="00727761"/>
    <w:rsid w:val="00727FB3"/>
    <w:rsid w:val="00732FBA"/>
    <w:rsid w:val="00734908"/>
    <w:rsid w:val="00735C9A"/>
    <w:rsid w:val="007407F0"/>
    <w:rsid w:val="00746355"/>
    <w:rsid w:val="00747F6E"/>
    <w:rsid w:val="00750BEC"/>
    <w:rsid w:val="00751E34"/>
    <w:rsid w:val="00764A81"/>
    <w:rsid w:val="00774D64"/>
    <w:rsid w:val="00791FA0"/>
    <w:rsid w:val="0079256A"/>
    <w:rsid w:val="007A5F73"/>
    <w:rsid w:val="007A63C2"/>
    <w:rsid w:val="007B53F8"/>
    <w:rsid w:val="007C0237"/>
    <w:rsid w:val="007C2341"/>
    <w:rsid w:val="007C23F8"/>
    <w:rsid w:val="007D1815"/>
    <w:rsid w:val="007E124B"/>
    <w:rsid w:val="007E5F71"/>
    <w:rsid w:val="007E6C17"/>
    <w:rsid w:val="007F1B11"/>
    <w:rsid w:val="007F5469"/>
    <w:rsid w:val="0081389E"/>
    <w:rsid w:val="00814457"/>
    <w:rsid w:val="008150BB"/>
    <w:rsid w:val="00815DA3"/>
    <w:rsid w:val="0082007D"/>
    <w:rsid w:val="00823B66"/>
    <w:rsid w:val="00824CF1"/>
    <w:rsid w:val="008260A5"/>
    <w:rsid w:val="00832218"/>
    <w:rsid w:val="00832300"/>
    <w:rsid w:val="00842323"/>
    <w:rsid w:val="0084423D"/>
    <w:rsid w:val="0085607A"/>
    <w:rsid w:val="00856FAD"/>
    <w:rsid w:val="00857D71"/>
    <w:rsid w:val="00863681"/>
    <w:rsid w:val="00875910"/>
    <w:rsid w:val="0087742D"/>
    <w:rsid w:val="0088285E"/>
    <w:rsid w:val="00883CB4"/>
    <w:rsid w:val="00885562"/>
    <w:rsid w:val="00887666"/>
    <w:rsid w:val="00887C91"/>
    <w:rsid w:val="008959D9"/>
    <w:rsid w:val="00895FA9"/>
    <w:rsid w:val="008963F3"/>
    <w:rsid w:val="008965F4"/>
    <w:rsid w:val="008A0EC8"/>
    <w:rsid w:val="008A13F6"/>
    <w:rsid w:val="008B16B1"/>
    <w:rsid w:val="008B1E9B"/>
    <w:rsid w:val="008B5DE6"/>
    <w:rsid w:val="008C5594"/>
    <w:rsid w:val="008D3508"/>
    <w:rsid w:val="008D5473"/>
    <w:rsid w:val="008D6AEF"/>
    <w:rsid w:val="008E213D"/>
    <w:rsid w:val="008E5A03"/>
    <w:rsid w:val="008F14F1"/>
    <w:rsid w:val="008F3002"/>
    <w:rsid w:val="008F56B6"/>
    <w:rsid w:val="008F5EF6"/>
    <w:rsid w:val="009034FF"/>
    <w:rsid w:val="00912F73"/>
    <w:rsid w:val="009130EA"/>
    <w:rsid w:val="00915EC2"/>
    <w:rsid w:val="00916748"/>
    <w:rsid w:val="00917DE3"/>
    <w:rsid w:val="00925594"/>
    <w:rsid w:val="00926442"/>
    <w:rsid w:val="00931E69"/>
    <w:rsid w:val="00932D37"/>
    <w:rsid w:val="0093793D"/>
    <w:rsid w:val="009400AB"/>
    <w:rsid w:val="00940FA5"/>
    <w:rsid w:val="00941BCB"/>
    <w:rsid w:val="00942D58"/>
    <w:rsid w:val="00942D64"/>
    <w:rsid w:val="00956788"/>
    <w:rsid w:val="00962F6A"/>
    <w:rsid w:val="009646AF"/>
    <w:rsid w:val="009650A7"/>
    <w:rsid w:val="009836E7"/>
    <w:rsid w:val="0099124D"/>
    <w:rsid w:val="0099140C"/>
    <w:rsid w:val="00992076"/>
    <w:rsid w:val="009928C7"/>
    <w:rsid w:val="00994ACC"/>
    <w:rsid w:val="009A458F"/>
    <w:rsid w:val="009A5B95"/>
    <w:rsid w:val="009B27DB"/>
    <w:rsid w:val="009B4C4B"/>
    <w:rsid w:val="009C5B79"/>
    <w:rsid w:val="009D1BB3"/>
    <w:rsid w:val="009D1E54"/>
    <w:rsid w:val="009D4F3C"/>
    <w:rsid w:val="009D5B1B"/>
    <w:rsid w:val="009D6FFC"/>
    <w:rsid w:val="009D75D4"/>
    <w:rsid w:val="009D7F0A"/>
    <w:rsid w:val="009E12A8"/>
    <w:rsid w:val="009E49C7"/>
    <w:rsid w:val="009E4D3A"/>
    <w:rsid w:val="009E6E38"/>
    <w:rsid w:val="009F60A9"/>
    <w:rsid w:val="009F6B29"/>
    <w:rsid w:val="009F74E1"/>
    <w:rsid w:val="00A019F3"/>
    <w:rsid w:val="00A11A65"/>
    <w:rsid w:val="00A17304"/>
    <w:rsid w:val="00A22077"/>
    <w:rsid w:val="00A25891"/>
    <w:rsid w:val="00A3125E"/>
    <w:rsid w:val="00A35263"/>
    <w:rsid w:val="00A3745C"/>
    <w:rsid w:val="00A403D9"/>
    <w:rsid w:val="00A43B17"/>
    <w:rsid w:val="00A46A31"/>
    <w:rsid w:val="00A50EDA"/>
    <w:rsid w:val="00A5602E"/>
    <w:rsid w:val="00A573E6"/>
    <w:rsid w:val="00A83237"/>
    <w:rsid w:val="00A841E8"/>
    <w:rsid w:val="00A855FA"/>
    <w:rsid w:val="00A8649D"/>
    <w:rsid w:val="00A86BC2"/>
    <w:rsid w:val="00A86CAE"/>
    <w:rsid w:val="00A90476"/>
    <w:rsid w:val="00A905A6"/>
    <w:rsid w:val="00AA50DC"/>
    <w:rsid w:val="00AB4EF7"/>
    <w:rsid w:val="00AC0C6A"/>
    <w:rsid w:val="00AC12B7"/>
    <w:rsid w:val="00AC33A3"/>
    <w:rsid w:val="00AC3802"/>
    <w:rsid w:val="00AD623A"/>
    <w:rsid w:val="00AD6921"/>
    <w:rsid w:val="00AD69ED"/>
    <w:rsid w:val="00AD6B33"/>
    <w:rsid w:val="00AE33A2"/>
    <w:rsid w:val="00AE5FCB"/>
    <w:rsid w:val="00AF10F4"/>
    <w:rsid w:val="00AF34EA"/>
    <w:rsid w:val="00AF3B5A"/>
    <w:rsid w:val="00AF7612"/>
    <w:rsid w:val="00B00840"/>
    <w:rsid w:val="00B0220D"/>
    <w:rsid w:val="00B02C70"/>
    <w:rsid w:val="00B10943"/>
    <w:rsid w:val="00B10E19"/>
    <w:rsid w:val="00B12A3B"/>
    <w:rsid w:val="00B13062"/>
    <w:rsid w:val="00B21FDB"/>
    <w:rsid w:val="00B26C1A"/>
    <w:rsid w:val="00B27CB1"/>
    <w:rsid w:val="00B32677"/>
    <w:rsid w:val="00B33B6A"/>
    <w:rsid w:val="00B40CA2"/>
    <w:rsid w:val="00B425B4"/>
    <w:rsid w:val="00B43CB7"/>
    <w:rsid w:val="00B458A9"/>
    <w:rsid w:val="00B46685"/>
    <w:rsid w:val="00B511FD"/>
    <w:rsid w:val="00B541C9"/>
    <w:rsid w:val="00B54E0C"/>
    <w:rsid w:val="00B573AD"/>
    <w:rsid w:val="00B610B6"/>
    <w:rsid w:val="00B62AC4"/>
    <w:rsid w:val="00B652B3"/>
    <w:rsid w:val="00B670C3"/>
    <w:rsid w:val="00B81792"/>
    <w:rsid w:val="00B90D7F"/>
    <w:rsid w:val="00BA4F5A"/>
    <w:rsid w:val="00BA62D8"/>
    <w:rsid w:val="00BB281D"/>
    <w:rsid w:val="00BB562C"/>
    <w:rsid w:val="00BB66EB"/>
    <w:rsid w:val="00BB7827"/>
    <w:rsid w:val="00BC048B"/>
    <w:rsid w:val="00BC1CA0"/>
    <w:rsid w:val="00BD47CA"/>
    <w:rsid w:val="00BF0595"/>
    <w:rsid w:val="00BF56BC"/>
    <w:rsid w:val="00C03D2D"/>
    <w:rsid w:val="00C056BE"/>
    <w:rsid w:val="00C171C6"/>
    <w:rsid w:val="00C17A25"/>
    <w:rsid w:val="00C17BAF"/>
    <w:rsid w:val="00C259B9"/>
    <w:rsid w:val="00C30DB2"/>
    <w:rsid w:val="00C355FF"/>
    <w:rsid w:val="00C35CDD"/>
    <w:rsid w:val="00C36323"/>
    <w:rsid w:val="00C477D8"/>
    <w:rsid w:val="00C54C8D"/>
    <w:rsid w:val="00C57266"/>
    <w:rsid w:val="00C604C9"/>
    <w:rsid w:val="00C65656"/>
    <w:rsid w:val="00C67498"/>
    <w:rsid w:val="00C715FA"/>
    <w:rsid w:val="00C7409B"/>
    <w:rsid w:val="00C74A11"/>
    <w:rsid w:val="00C75A81"/>
    <w:rsid w:val="00C80423"/>
    <w:rsid w:val="00C83096"/>
    <w:rsid w:val="00C83294"/>
    <w:rsid w:val="00C87CCB"/>
    <w:rsid w:val="00C92790"/>
    <w:rsid w:val="00C97BF8"/>
    <w:rsid w:val="00C97E32"/>
    <w:rsid w:val="00CA3ABB"/>
    <w:rsid w:val="00CB445E"/>
    <w:rsid w:val="00CB5E75"/>
    <w:rsid w:val="00CC1DAD"/>
    <w:rsid w:val="00CC27E4"/>
    <w:rsid w:val="00CC529D"/>
    <w:rsid w:val="00CC6D79"/>
    <w:rsid w:val="00CD6BFD"/>
    <w:rsid w:val="00CD7777"/>
    <w:rsid w:val="00CE2820"/>
    <w:rsid w:val="00CE5894"/>
    <w:rsid w:val="00D02885"/>
    <w:rsid w:val="00D04546"/>
    <w:rsid w:val="00D05066"/>
    <w:rsid w:val="00D062BD"/>
    <w:rsid w:val="00D135C5"/>
    <w:rsid w:val="00D143E0"/>
    <w:rsid w:val="00D200F9"/>
    <w:rsid w:val="00D23825"/>
    <w:rsid w:val="00D30946"/>
    <w:rsid w:val="00D3199A"/>
    <w:rsid w:val="00D32E28"/>
    <w:rsid w:val="00D35033"/>
    <w:rsid w:val="00D432D5"/>
    <w:rsid w:val="00D47529"/>
    <w:rsid w:val="00D849B2"/>
    <w:rsid w:val="00D85EC9"/>
    <w:rsid w:val="00D87EAD"/>
    <w:rsid w:val="00DA49CC"/>
    <w:rsid w:val="00DB44D3"/>
    <w:rsid w:val="00DB46CD"/>
    <w:rsid w:val="00DC1968"/>
    <w:rsid w:val="00DC20E0"/>
    <w:rsid w:val="00DC6B73"/>
    <w:rsid w:val="00DD444C"/>
    <w:rsid w:val="00DD55D9"/>
    <w:rsid w:val="00DD5999"/>
    <w:rsid w:val="00DD5A2B"/>
    <w:rsid w:val="00DE046F"/>
    <w:rsid w:val="00DE0D41"/>
    <w:rsid w:val="00DE68C1"/>
    <w:rsid w:val="00DF10BF"/>
    <w:rsid w:val="00E02BC0"/>
    <w:rsid w:val="00E04702"/>
    <w:rsid w:val="00E0640D"/>
    <w:rsid w:val="00E12531"/>
    <w:rsid w:val="00E139F7"/>
    <w:rsid w:val="00E25934"/>
    <w:rsid w:val="00E26185"/>
    <w:rsid w:val="00E31A72"/>
    <w:rsid w:val="00E33278"/>
    <w:rsid w:val="00E35BFB"/>
    <w:rsid w:val="00E36FAA"/>
    <w:rsid w:val="00E373C8"/>
    <w:rsid w:val="00E43D97"/>
    <w:rsid w:val="00E44B88"/>
    <w:rsid w:val="00E4606A"/>
    <w:rsid w:val="00E464D6"/>
    <w:rsid w:val="00E55823"/>
    <w:rsid w:val="00E57E65"/>
    <w:rsid w:val="00E60712"/>
    <w:rsid w:val="00E6424F"/>
    <w:rsid w:val="00E7101E"/>
    <w:rsid w:val="00E767A3"/>
    <w:rsid w:val="00E778AF"/>
    <w:rsid w:val="00E84F44"/>
    <w:rsid w:val="00E92FAD"/>
    <w:rsid w:val="00EA2C74"/>
    <w:rsid w:val="00EA400C"/>
    <w:rsid w:val="00EB0E13"/>
    <w:rsid w:val="00EB14AA"/>
    <w:rsid w:val="00EB599C"/>
    <w:rsid w:val="00ED29F3"/>
    <w:rsid w:val="00ED5720"/>
    <w:rsid w:val="00ED5B1C"/>
    <w:rsid w:val="00EE35C7"/>
    <w:rsid w:val="00F0055B"/>
    <w:rsid w:val="00F11A5B"/>
    <w:rsid w:val="00F26635"/>
    <w:rsid w:val="00F27B51"/>
    <w:rsid w:val="00F31937"/>
    <w:rsid w:val="00F35002"/>
    <w:rsid w:val="00F36437"/>
    <w:rsid w:val="00F410B7"/>
    <w:rsid w:val="00F41E88"/>
    <w:rsid w:val="00F477FD"/>
    <w:rsid w:val="00F54E93"/>
    <w:rsid w:val="00F55A41"/>
    <w:rsid w:val="00F63E8C"/>
    <w:rsid w:val="00F6715F"/>
    <w:rsid w:val="00F6759B"/>
    <w:rsid w:val="00F7410E"/>
    <w:rsid w:val="00F74249"/>
    <w:rsid w:val="00F817DE"/>
    <w:rsid w:val="00F8505C"/>
    <w:rsid w:val="00F8564D"/>
    <w:rsid w:val="00F91B72"/>
    <w:rsid w:val="00FA4AC0"/>
    <w:rsid w:val="00FA633B"/>
    <w:rsid w:val="00FB064D"/>
    <w:rsid w:val="00FB3232"/>
    <w:rsid w:val="00FB33AB"/>
    <w:rsid w:val="00FB359D"/>
    <w:rsid w:val="00FB3E1C"/>
    <w:rsid w:val="00FB4DCF"/>
    <w:rsid w:val="00FB787A"/>
    <w:rsid w:val="00FC2B18"/>
    <w:rsid w:val="00FD70D7"/>
    <w:rsid w:val="00FD71EE"/>
    <w:rsid w:val="00FD78DA"/>
    <w:rsid w:val="00FF0074"/>
    <w:rsid w:val="00FF3970"/>
    <w:rsid w:val="00FF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937B"/>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paragraph" w:styleId="Heading4">
    <w:name w:val="heading 4"/>
    <w:basedOn w:val="Normal"/>
    <w:next w:val="Normal"/>
    <w:link w:val="Heading4Char"/>
    <w:uiPriority w:val="9"/>
    <w:semiHidden/>
    <w:unhideWhenUsed/>
    <w:qFormat/>
    <w:rsid w:val="002B01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customStyle="1" w:styleId="UnresolvedMention2">
    <w:name w:val="Unresolved Mention2"/>
    <w:basedOn w:val="DefaultParagraphFont"/>
    <w:uiPriority w:val="99"/>
    <w:semiHidden/>
    <w:unhideWhenUsed/>
    <w:rsid w:val="00602AAF"/>
    <w:rPr>
      <w:color w:val="605E5C"/>
      <w:shd w:val="clear" w:color="auto" w:fill="E1DFDD"/>
    </w:rPr>
  </w:style>
  <w:style w:type="character" w:styleId="Emphasis">
    <w:name w:val="Emphasis"/>
    <w:basedOn w:val="DefaultParagraphFont"/>
    <w:uiPriority w:val="20"/>
    <w:qFormat/>
    <w:rsid w:val="005C5209"/>
    <w:rPr>
      <w:i/>
      <w:iCs/>
    </w:rPr>
  </w:style>
  <w:style w:type="paragraph" w:styleId="NormalWeb">
    <w:name w:val="Normal (Web)"/>
    <w:basedOn w:val="Normal"/>
    <w:uiPriority w:val="99"/>
    <w:unhideWhenUsed/>
    <w:rsid w:val="005C5209"/>
    <w:pPr>
      <w:spacing w:before="100" w:beforeAutospacing="1" w:after="100" w:afterAutospacing="1"/>
    </w:pPr>
    <w:rPr>
      <w:rFonts w:ascii="Times New Roman" w:hAnsi="Times New Roman" w:cs="Times New Roman"/>
    </w:rPr>
  </w:style>
  <w:style w:type="character" w:customStyle="1" w:styleId="UnresolvedMention3">
    <w:name w:val="Unresolved Mention3"/>
    <w:basedOn w:val="DefaultParagraphFont"/>
    <w:uiPriority w:val="99"/>
    <w:semiHidden/>
    <w:unhideWhenUsed/>
    <w:rsid w:val="00C97BF8"/>
    <w:rPr>
      <w:color w:val="605E5C"/>
      <w:shd w:val="clear" w:color="auto" w:fill="E1DFDD"/>
    </w:rPr>
  </w:style>
  <w:style w:type="character" w:styleId="Strong">
    <w:name w:val="Strong"/>
    <w:basedOn w:val="DefaultParagraphFont"/>
    <w:uiPriority w:val="22"/>
    <w:qFormat/>
    <w:rsid w:val="00BB281D"/>
    <w:rPr>
      <w:b/>
      <w:bCs/>
    </w:rPr>
  </w:style>
  <w:style w:type="character" w:customStyle="1" w:styleId="Heading4Char">
    <w:name w:val="Heading 4 Char"/>
    <w:basedOn w:val="DefaultParagraphFont"/>
    <w:link w:val="Heading4"/>
    <w:uiPriority w:val="9"/>
    <w:semiHidden/>
    <w:rsid w:val="002B01A1"/>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F4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13298">
      <w:bodyDiv w:val="1"/>
      <w:marLeft w:val="0"/>
      <w:marRight w:val="0"/>
      <w:marTop w:val="0"/>
      <w:marBottom w:val="0"/>
      <w:divBdr>
        <w:top w:val="none" w:sz="0" w:space="0" w:color="auto"/>
        <w:left w:val="none" w:sz="0" w:space="0" w:color="auto"/>
        <w:bottom w:val="none" w:sz="0" w:space="0" w:color="auto"/>
        <w:right w:val="none" w:sz="0" w:space="0" w:color="auto"/>
      </w:divBdr>
    </w:div>
    <w:div w:id="567305600">
      <w:bodyDiv w:val="1"/>
      <w:marLeft w:val="0"/>
      <w:marRight w:val="0"/>
      <w:marTop w:val="0"/>
      <w:marBottom w:val="0"/>
      <w:divBdr>
        <w:top w:val="none" w:sz="0" w:space="0" w:color="auto"/>
        <w:left w:val="none" w:sz="0" w:space="0" w:color="auto"/>
        <w:bottom w:val="none" w:sz="0" w:space="0" w:color="auto"/>
        <w:right w:val="none" w:sz="0" w:space="0" w:color="auto"/>
      </w:divBdr>
    </w:div>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0757">
      <w:bodyDiv w:val="1"/>
      <w:marLeft w:val="0"/>
      <w:marRight w:val="0"/>
      <w:marTop w:val="0"/>
      <w:marBottom w:val="0"/>
      <w:divBdr>
        <w:top w:val="none" w:sz="0" w:space="0" w:color="auto"/>
        <w:left w:val="none" w:sz="0" w:space="0" w:color="auto"/>
        <w:bottom w:val="none" w:sz="0" w:space="0" w:color="auto"/>
        <w:right w:val="none" w:sz="0" w:space="0" w:color="auto"/>
      </w:divBdr>
    </w:div>
    <w:div w:id="638726201">
      <w:bodyDiv w:val="1"/>
      <w:marLeft w:val="0"/>
      <w:marRight w:val="0"/>
      <w:marTop w:val="0"/>
      <w:marBottom w:val="0"/>
      <w:divBdr>
        <w:top w:val="none" w:sz="0" w:space="0" w:color="auto"/>
        <w:left w:val="none" w:sz="0" w:space="0" w:color="auto"/>
        <w:bottom w:val="none" w:sz="0" w:space="0" w:color="auto"/>
        <w:right w:val="none" w:sz="0" w:space="0" w:color="auto"/>
      </w:divBdr>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942691502">
      <w:bodyDiv w:val="1"/>
      <w:marLeft w:val="0"/>
      <w:marRight w:val="0"/>
      <w:marTop w:val="0"/>
      <w:marBottom w:val="0"/>
      <w:divBdr>
        <w:top w:val="none" w:sz="0" w:space="0" w:color="auto"/>
        <w:left w:val="none" w:sz="0" w:space="0" w:color="auto"/>
        <w:bottom w:val="none" w:sz="0" w:space="0" w:color="auto"/>
        <w:right w:val="none" w:sz="0" w:space="0" w:color="auto"/>
      </w:divBdr>
    </w:div>
    <w:div w:id="1101070631">
      <w:bodyDiv w:val="1"/>
      <w:marLeft w:val="0"/>
      <w:marRight w:val="0"/>
      <w:marTop w:val="0"/>
      <w:marBottom w:val="0"/>
      <w:divBdr>
        <w:top w:val="none" w:sz="0" w:space="0" w:color="auto"/>
        <w:left w:val="none" w:sz="0" w:space="0" w:color="auto"/>
        <w:bottom w:val="none" w:sz="0" w:space="0" w:color="auto"/>
        <w:right w:val="none" w:sz="0" w:space="0" w:color="auto"/>
      </w:divBdr>
    </w:div>
    <w:div w:id="1175416081">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30820">
      <w:bodyDiv w:val="1"/>
      <w:marLeft w:val="0"/>
      <w:marRight w:val="0"/>
      <w:marTop w:val="0"/>
      <w:marBottom w:val="0"/>
      <w:divBdr>
        <w:top w:val="none" w:sz="0" w:space="0" w:color="auto"/>
        <w:left w:val="none" w:sz="0" w:space="0" w:color="auto"/>
        <w:bottom w:val="none" w:sz="0" w:space="0" w:color="auto"/>
        <w:right w:val="none" w:sz="0" w:space="0" w:color="auto"/>
      </w:divBdr>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749691545">
      <w:bodyDiv w:val="1"/>
      <w:marLeft w:val="0"/>
      <w:marRight w:val="0"/>
      <w:marTop w:val="0"/>
      <w:marBottom w:val="0"/>
      <w:divBdr>
        <w:top w:val="none" w:sz="0" w:space="0" w:color="auto"/>
        <w:left w:val="none" w:sz="0" w:space="0" w:color="auto"/>
        <w:bottom w:val="none" w:sz="0" w:space="0" w:color="auto"/>
        <w:right w:val="none" w:sz="0" w:space="0" w:color="auto"/>
      </w:divBdr>
    </w:div>
    <w:div w:id="1782719910">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 w:id="1882746293">
      <w:bodyDiv w:val="1"/>
      <w:marLeft w:val="0"/>
      <w:marRight w:val="0"/>
      <w:marTop w:val="0"/>
      <w:marBottom w:val="0"/>
      <w:divBdr>
        <w:top w:val="none" w:sz="0" w:space="0" w:color="auto"/>
        <w:left w:val="none" w:sz="0" w:space="0" w:color="auto"/>
        <w:bottom w:val="none" w:sz="0" w:space="0" w:color="auto"/>
        <w:right w:val="none" w:sz="0" w:space="0" w:color="auto"/>
      </w:divBdr>
    </w:div>
    <w:div w:id="1940024208">
      <w:bodyDiv w:val="1"/>
      <w:marLeft w:val="0"/>
      <w:marRight w:val="0"/>
      <w:marTop w:val="0"/>
      <w:marBottom w:val="0"/>
      <w:divBdr>
        <w:top w:val="none" w:sz="0" w:space="0" w:color="auto"/>
        <w:left w:val="none" w:sz="0" w:space="0" w:color="auto"/>
        <w:bottom w:val="none" w:sz="0" w:space="0" w:color="auto"/>
        <w:right w:val="none" w:sz="0" w:space="0" w:color="auto"/>
      </w:divBdr>
    </w:div>
    <w:div w:id="20098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questionnaire.feedingmatters.org/questionnaire" TargetMode="External"/><Relationship Id="rId18" Type="http://schemas.openxmlformats.org/officeDocument/2006/relationships/hyperlink" Target="mailto:jpederson@feedingmatt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dingmatters.org/wp-content/uploads/2020/01/Advocacy-Agenda.pdf" TargetMode="External"/><Relationship Id="rId17" Type="http://schemas.openxmlformats.org/officeDocument/2006/relationships/hyperlink" Target="mailto:stephanie@communicadecneco.com" TargetMode="External"/><Relationship Id="rId2" Type="http://schemas.openxmlformats.org/officeDocument/2006/relationships/numbering" Target="numbering.xml"/><Relationship Id="rId16" Type="http://schemas.openxmlformats.org/officeDocument/2006/relationships/hyperlink" Target="http://www.twitter.com/feedingma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ww.com/jpgn/Fulltext/2019/01000/Pediatric_Feeding_Disorder__Consensus_Definition.24.aspx" TargetMode="External"/><Relationship Id="rId5" Type="http://schemas.openxmlformats.org/officeDocument/2006/relationships/webSettings" Target="webSettings.xml"/><Relationship Id="rId15" Type="http://schemas.openxmlformats.org/officeDocument/2006/relationships/hyperlink" Target="http://www.feedingmatters.org" TargetMode="External"/><Relationship Id="rId10" Type="http://schemas.openxmlformats.org/officeDocument/2006/relationships/hyperlink" Target="https://www.cdc.gov/nchs/icd/icd10cm.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www.feeding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CA2F-B138-4C3B-8A4E-274A74EA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cp:lastPrinted>2020-05-22T19:06:00Z</cp:lastPrinted>
  <dcterms:created xsi:type="dcterms:W3CDTF">2020-09-01T17:10:00Z</dcterms:created>
  <dcterms:modified xsi:type="dcterms:W3CDTF">2020-09-01T17:10:00Z</dcterms:modified>
</cp:coreProperties>
</file>