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3203D" w14:textId="77777777" w:rsidR="00C80423" w:rsidRPr="00CD6BFD" w:rsidRDefault="00C80423" w:rsidP="003C7171">
      <w:pPr>
        <w:spacing w:after="0" w:line="276" w:lineRule="auto"/>
        <w:contextualSpacing/>
        <w:rPr>
          <w:rFonts w:ascii="Georgia" w:hAnsi="Georgia" w:cs="Times New Roman"/>
          <w:b/>
          <w:sz w:val="22"/>
          <w:szCs w:val="22"/>
        </w:rPr>
      </w:pPr>
      <w:bookmarkStart w:id="0" w:name="_GoBack"/>
      <w:bookmarkEnd w:id="0"/>
    </w:p>
    <w:p w14:paraId="7A289DB2" w14:textId="77777777" w:rsidR="00C80423" w:rsidRPr="00CD6BFD" w:rsidRDefault="00C80423" w:rsidP="003C7171">
      <w:pPr>
        <w:spacing w:after="0" w:line="276" w:lineRule="auto"/>
        <w:contextualSpacing/>
        <w:rPr>
          <w:rFonts w:ascii="Georgia" w:hAnsi="Georgia" w:cs="Times New Roman"/>
          <w:b/>
          <w:sz w:val="22"/>
          <w:szCs w:val="22"/>
        </w:rPr>
        <w:sectPr w:rsidR="00C80423" w:rsidRPr="00CD6BFD" w:rsidSect="00C80423">
          <w:headerReference w:type="default" r:id="rId8"/>
          <w:pgSz w:w="12240" w:h="15840"/>
          <w:pgMar w:top="720" w:right="720" w:bottom="720" w:left="720" w:header="432" w:footer="720" w:gutter="0"/>
          <w:cols w:space="720"/>
          <w:docGrid w:linePitch="360"/>
        </w:sectPr>
      </w:pPr>
    </w:p>
    <w:p w14:paraId="0022014E" w14:textId="70410D9D" w:rsidR="003F3923" w:rsidRPr="00FF405A" w:rsidRDefault="002B6366" w:rsidP="00A155FA">
      <w:pPr>
        <w:tabs>
          <w:tab w:val="right" w:pos="10800"/>
        </w:tabs>
        <w:spacing w:after="0" w:line="276" w:lineRule="auto"/>
        <w:contextualSpacing/>
        <w:rPr>
          <w:rFonts w:ascii="Times New Roman" w:hAnsi="Times New Roman" w:cs="Times New Roman"/>
          <w:color w:val="505050"/>
        </w:rPr>
      </w:pPr>
      <w:r w:rsidRPr="00FF405A">
        <w:rPr>
          <w:rFonts w:ascii="Times New Roman" w:hAnsi="Times New Roman" w:cs="Times New Roman"/>
          <w:b/>
          <w:color w:val="505050"/>
        </w:rPr>
        <w:t xml:space="preserve">For </w:t>
      </w:r>
      <w:r w:rsidR="00AA6600" w:rsidRPr="00FF405A">
        <w:rPr>
          <w:rFonts w:ascii="Times New Roman" w:hAnsi="Times New Roman" w:cs="Times New Roman"/>
          <w:b/>
          <w:color w:val="505050"/>
        </w:rPr>
        <w:t>Immediate Release</w:t>
      </w:r>
      <w:r w:rsidR="00AA6600" w:rsidRPr="00FF405A">
        <w:rPr>
          <w:rFonts w:ascii="Times New Roman" w:hAnsi="Times New Roman" w:cs="Times New Roman"/>
          <w:b/>
          <w:color w:val="505050"/>
        </w:rPr>
        <w:tab/>
      </w:r>
      <w:r w:rsidR="003F3923" w:rsidRPr="00FF405A">
        <w:rPr>
          <w:rFonts w:ascii="Times New Roman" w:hAnsi="Times New Roman" w:cs="Times New Roman"/>
          <w:color w:val="505050"/>
        </w:rPr>
        <w:t xml:space="preserve"> </w:t>
      </w:r>
    </w:p>
    <w:p w14:paraId="15704816" w14:textId="77777777" w:rsidR="00C80423" w:rsidRPr="00FF405A" w:rsidRDefault="00C80423" w:rsidP="003C7171">
      <w:pPr>
        <w:spacing w:after="0" w:line="276" w:lineRule="auto"/>
        <w:contextualSpacing/>
        <w:jc w:val="right"/>
        <w:rPr>
          <w:rFonts w:ascii="Times New Roman" w:hAnsi="Times New Roman" w:cs="Times New Roman"/>
        </w:rPr>
        <w:sectPr w:rsidR="00C80423" w:rsidRPr="00FF405A" w:rsidSect="002B6366">
          <w:type w:val="continuous"/>
          <w:pgSz w:w="12240" w:h="15840"/>
          <w:pgMar w:top="720" w:right="720" w:bottom="720" w:left="720" w:header="432" w:footer="720" w:gutter="0"/>
          <w:cols w:space="720"/>
          <w:docGrid w:linePitch="360"/>
        </w:sectPr>
      </w:pPr>
    </w:p>
    <w:p w14:paraId="0F8A20CD" w14:textId="77777777" w:rsidR="002B6366" w:rsidRPr="00FF405A" w:rsidRDefault="002B6366" w:rsidP="003C7171">
      <w:pPr>
        <w:spacing w:after="0" w:line="276" w:lineRule="auto"/>
        <w:contextualSpacing/>
        <w:jc w:val="center"/>
        <w:rPr>
          <w:rFonts w:ascii="Times New Roman" w:hAnsi="Times New Roman" w:cs="Times New Roman"/>
          <w:b/>
          <w:color w:val="404040"/>
        </w:rPr>
        <w:sectPr w:rsidR="002B6366" w:rsidRPr="00FF405A" w:rsidSect="00C80423">
          <w:type w:val="continuous"/>
          <w:pgSz w:w="12240" w:h="15840"/>
          <w:pgMar w:top="720" w:right="720" w:bottom="720" w:left="720" w:header="432" w:footer="720" w:gutter="0"/>
          <w:cols w:space="720"/>
          <w:docGrid w:linePitch="360"/>
        </w:sectPr>
      </w:pPr>
    </w:p>
    <w:p w14:paraId="411923C7" w14:textId="2D10E46A" w:rsidR="00AA6600" w:rsidRPr="00BC1AEA" w:rsidRDefault="00EF5448" w:rsidP="003C7171">
      <w:pPr>
        <w:spacing w:after="0" w:line="276" w:lineRule="auto"/>
        <w:contextualSpacing/>
        <w:jc w:val="center"/>
        <w:rPr>
          <w:rFonts w:ascii="Times New Roman" w:hAnsi="Times New Roman" w:cs="Times New Roman"/>
          <w:b/>
          <w:color w:val="404040"/>
          <w:sz w:val="26"/>
          <w:szCs w:val="26"/>
        </w:rPr>
      </w:pPr>
      <w:r w:rsidRPr="00BC1AEA">
        <w:rPr>
          <w:rFonts w:ascii="Times New Roman" w:hAnsi="Times New Roman" w:cs="Times New Roman"/>
          <w:b/>
          <w:color w:val="404040"/>
          <w:sz w:val="26"/>
          <w:szCs w:val="26"/>
        </w:rPr>
        <w:t xml:space="preserve">Feeding Matters </w:t>
      </w:r>
      <w:r w:rsidR="00AA6600" w:rsidRPr="00BC1AEA">
        <w:rPr>
          <w:rFonts w:ascii="Times New Roman" w:hAnsi="Times New Roman" w:cs="Times New Roman"/>
          <w:b/>
          <w:color w:val="404040"/>
          <w:sz w:val="26"/>
          <w:szCs w:val="26"/>
        </w:rPr>
        <w:t>rais</w:t>
      </w:r>
      <w:r w:rsidRPr="00BC1AEA">
        <w:rPr>
          <w:rFonts w:ascii="Times New Roman" w:hAnsi="Times New Roman" w:cs="Times New Roman"/>
          <w:b/>
          <w:color w:val="404040"/>
          <w:sz w:val="26"/>
          <w:szCs w:val="26"/>
        </w:rPr>
        <w:t xml:space="preserve">es </w:t>
      </w:r>
      <w:r w:rsidR="00AA6600" w:rsidRPr="00BC1AEA">
        <w:rPr>
          <w:rFonts w:ascii="Times New Roman" w:hAnsi="Times New Roman" w:cs="Times New Roman"/>
          <w:b/>
          <w:color w:val="404040"/>
          <w:sz w:val="26"/>
          <w:szCs w:val="26"/>
        </w:rPr>
        <w:t xml:space="preserve">more than </w:t>
      </w:r>
      <w:r w:rsidR="008F15DB">
        <w:rPr>
          <w:rFonts w:ascii="Times New Roman" w:hAnsi="Times New Roman" w:cs="Times New Roman"/>
          <w:b/>
          <w:color w:val="404040"/>
          <w:sz w:val="26"/>
          <w:szCs w:val="26"/>
        </w:rPr>
        <w:t>$240,000</w:t>
      </w:r>
      <w:r w:rsidR="00AA6600" w:rsidRPr="00BC1AEA">
        <w:rPr>
          <w:rFonts w:ascii="Times New Roman" w:hAnsi="Times New Roman" w:cs="Times New Roman"/>
          <w:b/>
          <w:color w:val="404040"/>
          <w:sz w:val="26"/>
          <w:szCs w:val="26"/>
        </w:rPr>
        <w:t xml:space="preserve"> for Pediatric Feeding Disorder</w:t>
      </w:r>
      <w:r w:rsidR="00F534E3">
        <w:rPr>
          <w:rFonts w:ascii="Times New Roman" w:hAnsi="Times New Roman" w:cs="Times New Roman"/>
          <w:b/>
          <w:color w:val="404040"/>
          <w:sz w:val="26"/>
          <w:szCs w:val="26"/>
        </w:rPr>
        <w:t xml:space="preserve"> (PFD)</w:t>
      </w:r>
    </w:p>
    <w:p w14:paraId="7C7E51D2" w14:textId="65E85E49" w:rsidR="0083796B" w:rsidRPr="00BC1AEA" w:rsidRDefault="00B80D23" w:rsidP="003C7171">
      <w:pPr>
        <w:spacing w:after="0" w:line="276" w:lineRule="auto"/>
        <w:contextualSpacing/>
        <w:jc w:val="center"/>
        <w:rPr>
          <w:rFonts w:ascii="Times New Roman" w:hAnsi="Times New Roman" w:cs="Times New Roman"/>
          <w:i/>
          <w:iCs/>
          <w:color w:val="404040"/>
        </w:rPr>
      </w:pPr>
      <w:r w:rsidRPr="00BC1AEA">
        <w:rPr>
          <w:rFonts w:ascii="Times New Roman" w:hAnsi="Times New Roman" w:cs="Times New Roman"/>
          <w:i/>
          <w:iCs/>
          <w:color w:val="404040"/>
        </w:rPr>
        <w:t xml:space="preserve">Honors </w:t>
      </w:r>
      <w:r w:rsidR="00AA6600" w:rsidRPr="00BC1AEA">
        <w:rPr>
          <w:rFonts w:ascii="Times New Roman" w:hAnsi="Times New Roman" w:cs="Times New Roman"/>
          <w:i/>
          <w:iCs/>
          <w:color w:val="404040"/>
        </w:rPr>
        <w:t xml:space="preserve">Valley philanthropist </w:t>
      </w:r>
      <w:r w:rsidR="00B945AE" w:rsidRPr="00BC1AEA">
        <w:rPr>
          <w:rFonts w:ascii="Times New Roman" w:hAnsi="Times New Roman" w:cs="Times New Roman"/>
          <w:i/>
          <w:iCs/>
          <w:color w:val="505050"/>
        </w:rPr>
        <w:t>Jacquie Dorrance</w:t>
      </w:r>
      <w:r w:rsidR="00B945AE" w:rsidRPr="00BC1AEA">
        <w:rPr>
          <w:rFonts w:ascii="Times New Roman" w:hAnsi="Times New Roman" w:cs="Times New Roman"/>
          <w:b/>
          <w:i/>
          <w:iCs/>
          <w:color w:val="404040"/>
        </w:rPr>
        <w:t xml:space="preserve"> </w:t>
      </w:r>
      <w:r w:rsidR="00AA6600" w:rsidRPr="00BC1AEA">
        <w:rPr>
          <w:rFonts w:ascii="Times New Roman" w:hAnsi="Times New Roman" w:cs="Times New Roman"/>
          <w:i/>
          <w:iCs/>
          <w:color w:val="404040"/>
        </w:rPr>
        <w:t xml:space="preserve">with </w:t>
      </w:r>
      <w:r w:rsidR="00EF5448" w:rsidRPr="00BC1AEA">
        <w:rPr>
          <w:rFonts w:ascii="Times New Roman" w:hAnsi="Times New Roman" w:cs="Times New Roman"/>
          <w:i/>
          <w:iCs/>
          <w:color w:val="404040"/>
        </w:rPr>
        <w:t>Visionary Award</w:t>
      </w:r>
    </w:p>
    <w:p w14:paraId="1515DEE7" w14:textId="77777777" w:rsidR="00CC3AD2" w:rsidRPr="00FF405A" w:rsidRDefault="00CC3AD2" w:rsidP="003C7171">
      <w:pPr>
        <w:spacing w:after="0" w:line="276" w:lineRule="auto"/>
        <w:contextualSpacing/>
        <w:rPr>
          <w:rFonts w:ascii="Times New Roman" w:hAnsi="Times New Roman" w:cs="Times New Roman"/>
          <w:color w:val="505050"/>
        </w:rPr>
      </w:pPr>
    </w:p>
    <w:p w14:paraId="0314EFE8" w14:textId="2C8B54B7" w:rsidR="002B6366" w:rsidRPr="00FF405A" w:rsidRDefault="00AC33A3" w:rsidP="003C7171">
      <w:pPr>
        <w:spacing w:after="0" w:line="276" w:lineRule="auto"/>
        <w:rPr>
          <w:rFonts w:ascii="Times New Roman" w:hAnsi="Times New Roman" w:cs="Times New Roman"/>
          <w:color w:val="505050"/>
        </w:rPr>
      </w:pPr>
      <w:r w:rsidRPr="00BC1AEA">
        <w:rPr>
          <w:rFonts w:ascii="Times New Roman" w:hAnsi="Times New Roman" w:cs="Times New Roman"/>
          <w:b/>
          <w:bCs/>
          <w:color w:val="505050"/>
        </w:rPr>
        <w:t>PHOENIX, Ariz. (</w:t>
      </w:r>
      <w:r w:rsidR="00F83641" w:rsidRPr="00BC1AEA">
        <w:rPr>
          <w:rFonts w:ascii="Times New Roman" w:hAnsi="Times New Roman" w:cs="Times New Roman"/>
          <w:b/>
          <w:bCs/>
          <w:color w:val="505050"/>
        </w:rPr>
        <w:t>November 1</w:t>
      </w:r>
      <w:r w:rsidR="009F7903">
        <w:rPr>
          <w:rFonts w:ascii="Times New Roman" w:hAnsi="Times New Roman" w:cs="Times New Roman"/>
          <w:b/>
          <w:bCs/>
          <w:color w:val="505050"/>
        </w:rPr>
        <w:t>9</w:t>
      </w:r>
      <w:r w:rsidRPr="00BC1AEA">
        <w:rPr>
          <w:rFonts w:ascii="Times New Roman" w:hAnsi="Times New Roman" w:cs="Times New Roman"/>
          <w:b/>
          <w:bCs/>
          <w:color w:val="505050"/>
        </w:rPr>
        <w:t>, 201</w:t>
      </w:r>
      <w:r w:rsidR="00675D88" w:rsidRPr="00BC1AEA">
        <w:rPr>
          <w:rFonts w:ascii="Times New Roman" w:hAnsi="Times New Roman" w:cs="Times New Roman"/>
          <w:b/>
          <w:bCs/>
          <w:color w:val="505050"/>
        </w:rPr>
        <w:t>9</w:t>
      </w:r>
      <w:r w:rsidRPr="00BC1AEA">
        <w:rPr>
          <w:rFonts w:ascii="Times New Roman" w:hAnsi="Times New Roman" w:cs="Times New Roman"/>
          <w:b/>
          <w:bCs/>
          <w:color w:val="505050"/>
        </w:rPr>
        <w:t>) –</w:t>
      </w:r>
      <w:hyperlink r:id="rId9" w:history="1">
        <w:r w:rsidR="003D71B2" w:rsidRPr="00FF405A">
          <w:rPr>
            <w:rStyle w:val="Hyperlink"/>
            <w:rFonts w:ascii="Times New Roman" w:hAnsi="Times New Roman" w:cs="Times New Roman"/>
            <w:color w:val="F58C42"/>
          </w:rPr>
          <w:t>Feeding Matters</w:t>
        </w:r>
      </w:hyperlink>
      <w:r w:rsidR="00AA6600" w:rsidRPr="00FF405A">
        <w:rPr>
          <w:rFonts w:ascii="Times New Roman" w:hAnsi="Times New Roman" w:cs="Times New Roman"/>
          <w:color w:val="505050"/>
        </w:rPr>
        <w:t xml:space="preserve">, the </w:t>
      </w:r>
      <w:r w:rsidR="00F534E3">
        <w:rPr>
          <w:rFonts w:ascii="Times New Roman" w:hAnsi="Times New Roman" w:cs="Times New Roman"/>
          <w:color w:val="505050"/>
        </w:rPr>
        <w:t>first</w:t>
      </w:r>
      <w:r w:rsidR="00AA6600" w:rsidRPr="00FF405A">
        <w:rPr>
          <w:rFonts w:ascii="Times New Roman" w:hAnsi="Times New Roman" w:cs="Times New Roman"/>
          <w:color w:val="505050"/>
        </w:rPr>
        <w:t xml:space="preserve"> organization in the world dedicated to advancing the system of care for pediatric feeding disorder</w:t>
      </w:r>
      <w:r w:rsidR="00F534E3">
        <w:rPr>
          <w:rFonts w:ascii="Times New Roman" w:hAnsi="Times New Roman" w:cs="Times New Roman"/>
          <w:color w:val="505050"/>
        </w:rPr>
        <w:t xml:space="preserve"> (PFD)</w:t>
      </w:r>
      <w:r w:rsidR="00AA6600" w:rsidRPr="00FF405A">
        <w:rPr>
          <w:rFonts w:ascii="Times New Roman" w:hAnsi="Times New Roman" w:cs="Times New Roman"/>
          <w:color w:val="505050"/>
        </w:rPr>
        <w:t xml:space="preserve">, raised more </w:t>
      </w:r>
      <w:r w:rsidR="00AA6600" w:rsidRPr="003A7D28">
        <w:rPr>
          <w:rFonts w:ascii="Times New Roman" w:hAnsi="Times New Roman" w:cs="Times New Roman"/>
          <w:color w:val="505050"/>
        </w:rPr>
        <w:t>than</w:t>
      </w:r>
      <w:r w:rsidR="00B8654E" w:rsidRPr="003A7D28">
        <w:rPr>
          <w:rFonts w:ascii="Times New Roman" w:hAnsi="Times New Roman" w:cs="Times New Roman"/>
          <w:color w:val="505050"/>
        </w:rPr>
        <w:t xml:space="preserve"> </w:t>
      </w:r>
      <w:r w:rsidR="009B5994" w:rsidRPr="003A7D28">
        <w:rPr>
          <w:rFonts w:ascii="Times New Roman" w:hAnsi="Times New Roman" w:cs="Times New Roman"/>
          <w:color w:val="505050"/>
        </w:rPr>
        <w:t>$</w:t>
      </w:r>
      <w:r w:rsidR="008F15DB" w:rsidRPr="003A7D28">
        <w:rPr>
          <w:rFonts w:ascii="Times New Roman" w:hAnsi="Times New Roman" w:cs="Times New Roman"/>
          <w:color w:val="505050"/>
        </w:rPr>
        <w:t>240,000</w:t>
      </w:r>
      <w:r w:rsidR="00AA6600" w:rsidRPr="003A7D28">
        <w:rPr>
          <w:rFonts w:ascii="Times New Roman" w:hAnsi="Times New Roman" w:cs="Times New Roman"/>
          <w:color w:val="505050"/>
        </w:rPr>
        <w:t xml:space="preserve"> during</w:t>
      </w:r>
      <w:r w:rsidR="00AA6600" w:rsidRPr="00FF405A">
        <w:rPr>
          <w:rFonts w:ascii="Times New Roman" w:hAnsi="Times New Roman" w:cs="Times New Roman"/>
          <w:color w:val="505050"/>
        </w:rPr>
        <w:t xml:space="preserve"> its </w:t>
      </w:r>
      <w:hyperlink r:id="rId10" w:history="1">
        <w:r w:rsidR="00F83641" w:rsidRPr="00FF405A">
          <w:rPr>
            <w:rStyle w:val="Hyperlink"/>
            <w:rFonts w:ascii="Times New Roman" w:hAnsi="Times New Roman" w:cs="Times New Roman"/>
            <w:color w:val="F58C42"/>
          </w:rPr>
          <w:t>7th Annual Community Luncheon</w:t>
        </w:r>
      </w:hyperlink>
      <w:r w:rsidR="008E02D2">
        <w:rPr>
          <w:rStyle w:val="Hyperlink"/>
          <w:rFonts w:ascii="Times New Roman" w:hAnsi="Times New Roman" w:cs="Times New Roman"/>
          <w:color w:val="F58C42"/>
        </w:rPr>
        <w:t>,</w:t>
      </w:r>
      <w:r w:rsidR="008E02D2">
        <w:rPr>
          <w:rFonts w:ascii="Times New Roman" w:hAnsi="Times New Roman" w:cs="Times New Roman"/>
          <w:color w:val="505050"/>
        </w:rPr>
        <w:t xml:space="preserve"> presented by </w:t>
      </w:r>
      <w:proofErr w:type="spellStart"/>
      <w:r w:rsidR="008E02D2" w:rsidRPr="00FF405A">
        <w:rPr>
          <w:rFonts w:ascii="Times New Roman" w:hAnsi="Times New Roman" w:cs="Times New Roman"/>
          <w:color w:val="505050"/>
        </w:rPr>
        <w:t>Jaburg|Wilk</w:t>
      </w:r>
      <w:proofErr w:type="spellEnd"/>
      <w:r w:rsidR="008E02D2" w:rsidRPr="00FF405A">
        <w:rPr>
          <w:rFonts w:ascii="Times New Roman" w:hAnsi="Times New Roman" w:cs="Times New Roman"/>
          <w:color w:val="505050"/>
        </w:rPr>
        <w:t xml:space="preserve"> Attorneys at Law</w:t>
      </w:r>
      <w:r w:rsidR="008E02D2">
        <w:rPr>
          <w:rFonts w:ascii="Times New Roman" w:hAnsi="Times New Roman" w:cs="Times New Roman"/>
          <w:color w:val="505050"/>
        </w:rPr>
        <w:t>, at</w:t>
      </w:r>
      <w:r w:rsidR="00AA6600" w:rsidRPr="00FF405A">
        <w:rPr>
          <w:rFonts w:ascii="Times New Roman" w:hAnsi="Times New Roman" w:cs="Times New Roman"/>
          <w:color w:val="505050"/>
        </w:rPr>
        <w:t xml:space="preserve"> </w:t>
      </w:r>
      <w:r w:rsidR="00F83641" w:rsidRPr="00FF405A">
        <w:rPr>
          <w:rFonts w:ascii="Times New Roman" w:hAnsi="Times New Roman" w:cs="Times New Roman"/>
          <w:color w:val="505050"/>
        </w:rPr>
        <w:t xml:space="preserve">The </w:t>
      </w:r>
      <w:r w:rsidR="00AA6600" w:rsidRPr="00FF405A">
        <w:rPr>
          <w:rFonts w:ascii="Times New Roman" w:hAnsi="Times New Roman" w:cs="Times New Roman"/>
          <w:color w:val="505050"/>
        </w:rPr>
        <w:t xml:space="preserve">Arizona Biltmore on </w:t>
      </w:r>
      <w:r w:rsidR="00F83641" w:rsidRPr="00FF405A">
        <w:rPr>
          <w:rFonts w:ascii="Times New Roman" w:hAnsi="Times New Roman" w:cs="Times New Roman"/>
          <w:color w:val="505050"/>
        </w:rPr>
        <w:t>Friday, November 8</w:t>
      </w:r>
      <w:r w:rsidR="00AA6600" w:rsidRPr="00FF405A">
        <w:rPr>
          <w:rFonts w:ascii="Times New Roman" w:hAnsi="Times New Roman" w:cs="Times New Roman"/>
          <w:color w:val="505050"/>
        </w:rPr>
        <w:t xml:space="preserve">. More than </w:t>
      </w:r>
      <w:r w:rsidR="003A7D28">
        <w:rPr>
          <w:rFonts w:ascii="Times New Roman" w:hAnsi="Times New Roman" w:cs="Times New Roman"/>
          <w:color w:val="505050"/>
        </w:rPr>
        <w:t>700</w:t>
      </w:r>
      <w:r w:rsidR="00AA6600" w:rsidRPr="00FF405A">
        <w:rPr>
          <w:rFonts w:ascii="Times New Roman" w:hAnsi="Times New Roman" w:cs="Times New Roman"/>
          <w:color w:val="505050"/>
        </w:rPr>
        <w:t xml:space="preserve"> guests </w:t>
      </w:r>
      <w:r w:rsidR="003C7171" w:rsidRPr="00FF405A">
        <w:rPr>
          <w:rFonts w:ascii="Times New Roman" w:hAnsi="Times New Roman" w:cs="Times New Roman"/>
          <w:color w:val="505050"/>
        </w:rPr>
        <w:t xml:space="preserve">joined honorary chairs </w:t>
      </w:r>
      <w:r w:rsidR="00C8015B" w:rsidRPr="00FF405A">
        <w:rPr>
          <w:rFonts w:ascii="Times New Roman" w:hAnsi="Times New Roman" w:cs="Times New Roman"/>
          <w:color w:val="505050"/>
        </w:rPr>
        <w:t>Linda and Bill Langer</w:t>
      </w:r>
      <w:r w:rsidR="003C7171" w:rsidRPr="00FF405A">
        <w:rPr>
          <w:rFonts w:ascii="Times New Roman" w:hAnsi="Times New Roman" w:cs="Times New Roman"/>
          <w:color w:val="505050"/>
        </w:rPr>
        <w:t xml:space="preserve"> </w:t>
      </w:r>
      <w:r w:rsidR="00AA6600" w:rsidRPr="00FF405A">
        <w:rPr>
          <w:rFonts w:ascii="Times New Roman" w:hAnsi="Times New Roman" w:cs="Times New Roman"/>
          <w:color w:val="505050"/>
        </w:rPr>
        <w:t xml:space="preserve">as the Arizona-based nonprofit </w:t>
      </w:r>
      <w:r w:rsidR="003D71B2" w:rsidRPr="00FF405A">
        <w:rPr>
          <w:rFonts w:ascii="Times New Roman" w:hAnsi="Times New Roman" w:cs="Times New Roman"/>
          <w:color w:val="505050"/>
        </w:rPr>
        <w:t>honor</w:t>
      </w:r>
      <w:r w:rsidR="00AA6600" w:rsidRPr="00FF405A">
        <w:rPr>
          <w:rFonts w:ascii="Times New Roman" w:hAnsi="Times New Roman" w:cs="Times New Roman"/>
          <w:color w:val="505050"/>
        </w:rPr>
        <w:t>ed</w:t>
      </w:r>
      <w:r w:rsidR="003D71B2" w:rsidRPr="00FF405A">
        <w:rPr>
          <w:rFonts w:ascii="Times New Roman" w:hAnsi="Times New Roman" w:cs="Times New Roman"/>
          <w:color w:val="505050"/>
        </w:rPr>
        <w:t xml:space="preserve"> </w:t>
      </w:r>
      <w:r w:rsidR="00DB1988" w:rsidRPr="00FF405A">
        <w:rPr>
          <w:rFonts w:ascii="Times New Roman" w:hAnsi="Times New Roman" w:cs="Times New Roman"/>
          <w:color w:val="505050"/>
        </w:rPr>
        <w:t>V</w:t>
      </w:r>
      <w:r w:rsidR="003D71B2" w:rsidRPr="00FF405A">
        <w:rPr>
          <w:rFonts w:ascii="Times New Roman" w:hAnsi="Times New Roman" w:cs="Times New Roman"/>
          <w:color w:val="505050"/>
        </w:rPr>
        <w:t xml:space="preserve">alley </w:t>
      </w:r>
      <w:r w:rsidR="00DB1988" w:rsidRPr="00FF405A">
        <w:rPr>
          <w:rFonts w:ascii="Times New Roman" w:hAnsi="Times New Roman" w:cs="Times New Roman"/>
          <w:color w:val="505050"/>
        </w:rPr>
        <w:t xml:space="preserve">businesswoman and </w:t>
      </w:r>
      <w:r w:rsidR="003D71B2" w:rsidRPr="00FF405A">
        <w:rPr>
          <w:rFonts w:ascii="Times New Roman" w:hAnsi="Times New Roman" w:cs="Times New Roman"/>
          <w:color w:val="505050"/>
        </w:rPr>
        <w:t>philanthropist</w:t>
      </w:r>
      <w:r w:rsidR="00DB1988" w:rsidRPr="00FF405A">
        <w:rPr>
          <w:rFonts w:ascii="Times New Roman" w:hAnsi="Times New Roman" w:cs="Times New Roman"/>
          <w:color w:val="505050"/>
        </w:rPr>
        <w:t xml:space="preserve"> </w:t>
      </w:r>
      <w:r w:rsidR="00675D88" w:rsidRPr="00FF405A">
        <w:rPr>
          <w:rFonts w:ascii="Times New Roman" w:hAnsi="Times New Roman" w:cs="Times New Roman"/>
          <w:color w:val="505050"/>
        </w:rPr>
        <w:t>Jacquie Dorrance</w:t>
      </w:r>
      <w:r w:rsidR="00675D88" w:rsidRPr="00FF405A">
        <w:rPr>
          <w:rFonts w:ascii="Times New Roman" w:hAnsi="Times New Roman" w:cs="Times New Roman"/>
          <w:b/>
          <w:color w:val="404040"/>
        </w:rPr>
        <w:t xml:space="preserve"> </w:t>
      </w:r>
      <w:r w:rsidR="00E15A4B" w:rsidRPr="00FF405A">
        <w:rPr>
          <w:rFonts w:ascii="Times New Roman" w:hAnsi="Times New Roman" w:cs="Times New Roman"/>
          <w:color w:val="505050"/>
        </w:rPr>
        <w:t xml:space="preserve">with </w:t>
      </w:r>
      <w:r w:rsidR="00DB1988" w:rsidRPr="00FF405A">
        <w:rPr>
          <w:rFonts w:ascii="Times New Roman" w:hAnsi="Times New Roman" w:cs="Times New Roman"/>
          <w:color w:val="505050"/>
        </w:rPr>
        <w:t xml:space="preserve">its </w:t>
      </w:r>
      <w:r w:rsidR="00AA6600" w:rsidRPr="00FF405A">
        <w:rPr>
          <w:rFonts w:ascii="Times New Roman" w:hAnsi="Times New Roman" w:cs="Times New Roman"/>
          <w:color w:val="505050"/>
        </w:rPr>
        <w:t>Visionary Award.</w:t>
      </w:r>
      <w:r w:rsidR="00DB1988" w:rsidRPr="00FF405A">
        <w:rPr>
          <w:rFonts w:ascii="Times New Roman" w:hAnsi="Times New Roman" w:cs="Times New Roman"/>
          <w:color w:val="505050"/>
        </w:rPr>
        <w:t xml:space="preserve"> </w:t>
      </w:r>
    </w:p>
    <w:p w14:paraId="55443C4B" w14:textId="77777777" w:rsidR="002B6366" w:rsidRPr="00FF405A" w:rsidRDefault="002B6366" w:rsidP="003C7171">
      <w:pPr>
        <w:spacing w:after="0" w:line="276" w:lineRule="auto"/>
        <w:rPr>
          <w:rFonts w:ascii="Times New Roman" w:hAnsi="Times New Roman" w:cs="Times New Roman"/>
          <w:color w:val="505050"/>
        </w:rPr>
      </w:pPr>
    </w:p>
    <w:p w14:paraId="35C9FF1D" w14:textId="783DC406" w:rsidR="00DB1988" w:rsidRPr="00FF405A" w:rsidRDefault="003C7171" w:rsidP="003C7171">
      <w:pPr>
        <w:spacing w:after="0" w:line="276" w:lineRule="auto"/>
        <w:rPr>
          <w:rFonts w:ascii="Times New Roman" w:hAnsi="Times New Roman" w:cs="Times New Roman"/>
          <w:color w:val="505050"/>
        </w:rPr>
      </w:pPr>
      <w:r w:rsidRPr="00FF405A">
        <w:rPr>
          <w:rFonts w:ascii="Times New Roman" w:hAnsi="Times New Roman" w:cs="Times New Roman"/>
          <w:color w:val="505050"/>
        </w:rPr>
        <w:t>“</w:t>
      </w:r>
      <w:r w:rsidR="009E1274">
        <w:rPr>
          <w:rFonts w:ascii="Times New Roman" w:hAnsi="Times New Roman" w:cs="Times New Roman"/>
          <w:color w:val="505050"/>
        </w:rPr>
        <w:t>While</w:t>
      </w:r>
      <w:r w:rsidRPr="00FF405A">
        <w:rPr>
          <w:rFonts w:ascii="Times New Roman" w:hAnsi="Times New Roman" w:cs="Times New Roman"/>
          <w:color w:val="505050"/>
        </w:rPr>
        <w:t xml:space="preserve"> pediatric feeding disorder </w:t>
      </w:r>
      <w:r w:rsidR="00CC024C">
        <w:rPr>
          <w:rFonts w:ascii="Times New Roman" w:hAnsi="Times New Roman" w:cs="Times New Roman"/>
          <w:color w:val="505050"/>
        </w:rPr>
        <w:t xml:space="preserve">can be a silent and isolating </w:t>
      </w:r>
      <w:r w:rsidRPr="00FF405A">
        <w:rPr>
          <w:rFonts w:ascii="Times New Roman" w:hAnsi="Times New Roman" w:cs="Times New Roman"/>
          <w:color w:val="505050"/>
        </w:rPr>
        <w:t>issue</w:t>
      </w:r>
      <w:r w:rsidR="00CC024C">
        <w:rPr>
          <w:rFonts w:ascii="Times New Roman" w:hAnsi="Times New Roman" w:cs="Times New Roman"/>
          <w:color w:val="505050"/>
        </w:rPr>
        <w:t xml:space="preserve"> for families</w:t>
      </w:r>
      <w:r w:rsidR="002A4B49">
        <w:rPr>
          <w:rFonts w:ascii="Times New Roman" w:hAnsi="Times New Roman" w:cs="Times New Roman"/>
          <w:color w:val="505050"/>
        </w:rPr>
        <w:t>,</w:t>
      </w:r>
      <w:r w:rsidR="009E1274">
        <w:rPr>
          <w:rFonts w:ascii="Times New Roman" w:hAnsi="Times New Roman" w:cs="Times New Roman"/>
          <w:color w:val="505050"/>
        </w:rPr>
        <w:t xml:space="preserve"> t</w:t>
      </w:r>
      <w:r w:rsidR="00DB1988" w:rsidRPr="00FF405A">
        <w:rPr>
          <w:rFonts w:ascii="Times New Roman" w:hAnsi="Times New Roman" w:cs="Times New Roman"/>
          <w:color w:val="505050"/>
        </w:rPr>
        <w:t>he</w:t>
      </w:r>
      <w:r w:rsidRPr="00FF405A">
        <w:rPr>
          <w:rFonts w:ascii="Times New Roman" w:hAnsi="Times New Roman" w:cs="Times New Roman"/>
          <w:color w:val="505050"/>
        </w:rPr>
        <w:t xml:space="preserve"> time and generosity of our supporters, </w:t>
      </w:r>
      <w:r w:rsidR="00E7499B">
        <w:rPr>
          <w:rFonts w:ascii="Times New Roman" w:hAnsi="Times New Roman" w:cs="Times New Roman"/>
          <w:color w:val="505050"/>
        </w:rPr>
        <w:t>donors</w:t>
      </w:r>
      <w:r w:rsidRPr="00FF405A">
        <w:rPr>
          <w:rFonts w:ascii="Times New Roman" w:hAnsi="Times New Roman" w:cs="Times New Roman"/>
          <w:color w:val="505050"/>
        </w:rPr>
        <w:t xml:space="preserve">, and </w:t>
      </w:r>
      <w:r w:rsidR="00E7499B">
        <w:rPr>
          <w:rFonts w:ascii="Times New Roman" w:hAnsi="Times New Roman" w:cs="Times New Roman"/>
          <w:color w:val="505050"/>
        </w:rPr>
        <w:t>partners</w:t>
      </w:r>
      <w:r w:rsidRPr="00FF405A">
        <w:rPr>
          <w:rFonts w:ascii="Times New Roman" w:hAnsi="Times New Roman" w:cs="Times New Roman"/>
          <w:color w:val="505050"/>
        </w:rPr>
        <w:t xml:space="preserve"> </w:t>
      </w:r>
      <w:r w:rsidR="009E1274">
        <w:rPr>
          <w:rFonts w:ascii="Times New Roman" w:hAnsi="Times New Roman" w:cs="Times New Roman"/>
          <w:color w:val="505050"/>
        </w:rPr>
        <w:t>continue to</w:t>
      </w:r>
      <w:r w:rsidRPr="00FF405A">
        <w:rPr>
          <w:rFonts w:ascii="Times New Roman" w:hAnsi="Times New Roman" w:cs="Times New Roman"/>
          <w:color w:val="505050"/>
        </w:rPr>
        <w:t xml:space="preserve"> help</w:t>
      </w:r>
      <w:r w:rsidR="00DB1988" w:rsidRPr="00FF405A">
        <w:rPr>
          <w:rFonts w:ascii="Times New Roman" w:hAnsi="Times New Roman" w:cs="Times New Roman"/>
          <w:color w:val="505050"/>
        </w:rPr>
        <w:t xml:space="preserve"> Feeding Matters</w:t>
      </w:r>
      <w:r w:rsidRPr="00FF405A">
        <w:rPr>
          <w:rFonts w:ascii="Times New Roman" w:hAnsi="Times New Roman" w:cs="Times New Roman"/>
          <w:color w:val="505050"/>
        </w:rPr>
        <w:t xml:space="preserve"> give voice</w:t>
      </w:r>
      <w:r w:rsidR="000E35D5">
        <w:rPr>
          <w:rFonts w:ascii="Times New Roman" w:hAnsi="Times New Roman" w:cs="Times New Roman"/>
          <w:color w:val="505050"/>
        </w:rPr>
        <w:t xml:space="preserve"> and a support base</w:t>
      </w:r>
      <w:r w:rsidRPr="00FF405A">
        <w:rPr>
          <w:rFonts w:ascii="Times New Roman" w:hAnsi="Times New Roman" w:cs="Times New Roman"/>
          <w:color w:val="505050"/>
        </w:rPr>
        <w:t xml:space="preserve"> to the more than 2.3 million children under the age of five in the United States who </w:t>
      </w:r>
      <w:r w:rsidR="008918BD">
        <w:rPr>
          <w:rFonts w:ascii="Times New Roman" w:hAnsi="Times New Roman" w:cs="Times New Roman"/>
          <w:color w:val="505050"/>
        </w:rPr>
        <w:t>are impacted,</w:t>
      </w:r>
      <w:r w:rsidR="002B6366" w:rsidRPr="00FF405A">
        <w:rPr>
          <w:rFonts w:ascii="Times New Roman" w:hAnsi="Times New Roman" w:cs="Times New Roman"/>
          <w:color w:val="505050"/>
        </w:rPr>
        <w:t>”</w:t>
      </w:r>
      <w:r w:rsidR="009E1274">
        <w:rPr>
          <w:rFonts w:ascii="Times New Roman" w:hAnsi="Times New Roman" w:cs="Times New Roman"/>
          <w:color w:val="505050"/>
        </w:rPr>
        <w:t xml:space="preserve"> </w:t>
      </w:r>
      <w:r w:rsidR="009E1274" w:rsidRPr="00FF405A">
        <w:rPr>
          <w:rFonts w:ascii="Times New Roman" w:hAnsi="Times New Roman" w:cs="Times New Roman"/>
          <w:color w:val="505050"/>
        </w:rPr>
        <w:t>sa</w:t>
      </w:r>
      <w:r w:rsidR="00F63792">
        <w:rPr>
          <w:rFonts w:ascii="Times New Roman" w:hAnsi="Times New Roman" w:cs="Times New Roman"/>
          <w:color w:val="505050"/>
        </w:rPr>
        <w:t>ys</w:t>
      </w:r>
      <w:r w:rsidR="009E1274" w:rsidRPr="00FF405A">
        <w:rPr>
          <w:rFonts w:ascii="Times New Roman" w:hAnsi="Times New Roman" w:cs="Times New Roman"/>
          <w:color w:val="505050"/>
        </w:rPr>
        <w:t xml:space="preserve"> Feeding Matters President and CEO Chris Linn.</w:t>
      </w:r>
    </w:p>
    <w:p w14:paraId="214CBB4D" w14:textId="5197D9DC" w:rsidR="00DB1988" w:rsidRDefault="00DB1988" w:rsidP="003C7171">
      <w:pPr>
        <w:spacing w:after="0" w:line="276" w:lineRule="auto"/>
        <w:contextualSpacing/>
        <w:rPr>
          <w:rFonts w:ascii="Times New Roman" w:hAnsi="Times New Roman" w:cs="Times New Roman"/>
          <w:color w:val="505050"/>
        </w:rPr>
      </w:pPr>
    </w:p>
    <w:p w14:paraId="65C35FE9" w14:textId="77777777" w:rsidR="0033140A" w:rsidRPr="00FF405A" w:rsidRDefault="0033140A" w:rsidP="003C7171">
      <w:pPr>
        <w:spacing w:after="0" w:line="276" w:lineRule="auto"/>
        <w:contextualSpacing/>
        <w:rPr>
          <w:rFonts w:ascii="Times New Roman" w:hAnsi="Times New Roman" w:cs="Times New Roman"/>
          <w:color w:val="505050"/>
        </w:rPr>
      </w:pPr>
      <w:r w:rsidRPr="00FF405A">
        <w:rPr>
          <w:rFonts w:ascii="Times New Roman" w:hAnsi="Times New Roman" w:cs="Times New Roman"/>
          <w:b/>
          <w:color w:val="505050"/>
        </w:rPr>
        <w:t>About Feeding Matters</w:t>
      </w:r>
    </w:p>
    <w:p w14:paraId="637D9427" w14:textId="083E34DF" w:rsidR="0063262E" w:rsidRPr="00FF405A" w:rsidRDefault="00DE33A7" w:rsidP="007D3862">
      <w:pPr>
        <w:spacing w:after="0"/>
        <w:contextualSpacing/>
        <w:rPr>
          <w:rFonts w:ascii="Times New Roman" w:hAnsi="Times New Roman" w:cs="Times New Roman"/>
        </w:rPr>
      </w:pPr>
      <w:r w:rsidRPr="00DE33A7">
        <w:rPr>
          <w:rFonts w:ascii="Times New Roman" w:hAnsi="Times New Roman" w:cs="Times New Roman"/>
          <w:color w:val="505050"/>
        </w:rPr>
        <w:t>For kids with pediatric feeding disorder (PFD), every bite of food can be painful, scary, or simply impossible to swallow, potentially impeding nutrition, development, growth, and overall well-being. Yet, there is no functional system of care for PFD locally, nationally, or internationally. That’s why Feeding Matters is dedicated to creating a world where children with pediatric feeding disorder will thrive. Established in 2006, Feeding Matters is the first organization in the world uniting the concerns of families with the field’s leading advocates, experts, and allied healthcare professionals to ignite unprecedented change to the system of care through advocacy, education, support, and research</w:t>
      </w:r>
      <w:r w:rsidRPr="00DE33A7">
        <w:rPr>
          <w:rFonts w:ascii="Times New Roman" w:hAnsi="Times New Roman" w:cs="Times New Roman"/>
        </w:rPr>
        <w:t xml:space="preserve"> </w:t>
      </w:r>
      <w:r w:rsidRPr="00DE33A7">
        <w:rPr>
          <w:rFonts w:ascii="Times New Roman" w:hAnsi="Times New Roman" w:cs="Times New Roman"/>
          <w:color w:val="505050"/>
        </w:rPr>
        <w:t xml:space="preserve">– including a stand-alone diagnosis, the International Pediatric Feeding Disorder Conference, and the Infant and Child Feeding Questionnaire. </w:t>
      </w:r>
      <w:r w:rsidR="0033140A" w:rsidRPr="00DE33A7">
        <w:rPr>
          <w:rFonts w:ascii="Times New Roman" w:hAnsi="Times New Roman" w:cs="Times New Roman"/>
          <w:color w:val="505050"/>
        </w:rPr>
        <w:t>In 201</w:t>
      </w:r>
      <w:r>
        <w:rPr>
          <w:rFonts w:ascii="Times New Roman" w:hAnsi="Times New Roman" w:cs="Times New Roman"/>
          <w:color w:val="505050"/>
        </w:rPr>
        <w:t>8</w:t>
      </w:r>
      <w:r w:rsidR="0033140A" w:rsidRPr="00DE33A7">
        <w:rPr>
          <w:rFonts w:ascii="Times New Roman" w:hAnsi="Times New Roman" w:cs="Times New Roman"/>
          <w:color w:val="505050"/>
        </w:rPr>
        <w:t>, Feeding Matters reached more than 12</w:t>
      </w:r>
      <w:r>
        <w:rPr>
          <w:rFonts w:ascii="Times New Roman" w:hAnsi="Times New Roman" w:cs="Times New Roman"/>
          <w:color w:val="505050"/>
        </w:rPr>
        <w:t>5</w:t>
      </w:r>
      <w:r w:rsidR="0033140A" w:rsidRPr="00DE33A7">
        <w:rPr>
          <w:rFonts w:ascii="Times New Roman" w:hAnsi="Times New Roman" w:cs="Times New Roman"/>
          <w:color w:val="505050"/>
        </w:rPr>
        <w:t xml:space="preserve">,000 </w:t>
      </w:r>
      <w:r w:rsidR="007D3862">
        <w:rPr>
          <w:rFonts w:ascii="Times New Roman" w:hAnsi="Times New Roman" w:cs="Times New Roman"/>
          <w:color w:val="505050"/>
        </w:rPr>
        <w:t>individuals</w:t>
      </w:r>
      <w:r w:rsidR="0033140A" w:rsidRPr="00DE33A7">
        <w:rPr>
          <w:rFonts w:ascii="Times New Roman" w:hAnsi="Times New Roman" w:cs="Times New Roman"/>
          <w:color w:val="505050"/>
        </w:rPr>
        <w:t xml:space="preserve"> </w:t>
      </w:r>
      <w:r w:rsidR="007D3862">
        <w:rPr>
          <w:rFonts w:ascii="Times New Roman" w:hAnsi="Times New Roman" w:cs="Times New Roman"/>
          <w:color w:val="505050"/>
        </w:rPr>
        <w:t>in</w:t>
      </w:r>
      <w:r w:rsidR="0033140A" w:rsidRPr="00DE33A7">
        <w:rPr>
          <w:rFonts w:ascii="Times New Roman" w:hAnsi="Times New Roman" w:cs="Times New Roman"/>
          <w:color w:val="505050"/>
        </w:rPr>
        <w:t xml:space="preserve"> 50 states and </w:t>
      </w:r>
      <w:r>
        <w:rPr>
          <w:rFonts w:ascii="Times New Roman" w:hAnsi="Times New Roman" w:cs="Times New Roman"/>
          <w:color w:val="505050"/>
        </w:rPr>
        <w:t>143</w:t>
      </w:r>
      <w:r w:rsidR="0033140A" w:rsidRPr="00DE33A7">
        <w:rPr>
          <w:rFonts w:ascii="Times New Roman" w:hAnsi="Times New Roman" w:cs="Times New Roman"/>
          <w:color w:val="505050"/>
        </w:rPr>
        <w:t xml:space="preserve"> countries</w:t>
      </w:r>
      <w:r w:rsidR="007D3862">
        <w:rPr>
          <w:rFonts w:ascii="Times New Roman" w:hAnsi="Times New Roman" w:cs="Times New Roman"/>
          <w:color w:val="505050"/>
        </w:rPr>
        <w:t xml:space="preserve"> through their programs and website</w:t>
      </w:r>
      <w:r w:rsidR="0033140A" w:rsidRPr="00DE33A7">
        <w:rPr>
          <w:rFonts w:ascii="Times New Roman" w:hAnsi="Times New Roman" w:cs="Times New Roman"/>
          <w:color w:val="505050"/>
        </w:rPr>
        <w:t>.</w:t>
      </w:r>
      <w:r w:rsidR="005C2C19">
        <w:rPr>
          <w:rFonts w:ascii="Times New Roman" w:hAnsi="Times New Roman" w:cs="Times New Roman"/>
          <w:color w:val="505050"/>
        </w:rPr>
        <w:t xml:space="preserve">  </w:t>
      </w:r>
      <w:r w:rsidR="0033140A" w:rsidRPr="00FF405A">
        <w:rPr>
          <w:rFonts w:ascii="Times New Roman" w:hAnsi="Times New Roman" w:cs="Times New Roman"/>
          <w:color w:val="505050"/>
        </w:rPr>
        <w:t xml:space="preserve">To learn more about pediatric feeding disorder, visit </w:t>
      </w:r>
      <w:hyperlink r:id="rId11" w:history="1">
        <w:r w:rsidR="0033140A" w:rsidRPr="00FF405A">
          <w:rPr>
            <w:rStyle w:val="Hyperlink"/>
            <w:rFonts w:ascii="Times New Roman" w:hAnsi="Times New Roman" w:cs="Times New Roman"/>
            <w:color w:val="F58C42"/>
          </w:rPr>
          <w:t>feedingmatters.org</w:t>
        </w:r>
      </w:hyperlink>
      <w:r w:rsidR="0033140A" w:rsidRPr="00FF405A">
        <w:rPr>
          <w:rFonts w:ascii="Times New Roman" w:hAnsi="Times New Roman" w:cs="Times New Roman"/>
          <w:color w:val="505050"/>
        </w:rPr>
        <w:t xml:space="preserve"> or follow us on Facebook, Instagram and YouTube at </w:t>
      </w:r>
      <w:hyperlink r:id="rId12" w:history="1">
        <w:r w:rsidR="0033140A" w:rsidRPr="00FF405A">
          <w:rPr>
            <w:rStyle w:val="Hyperlink"/>
            <w:rFonts w:ascii="Times New Roman" w:hAnsi="Times New Roman" w:cs="Times New Roman"/>
            <w:color w:val="F58C42"/>
          </w:rPr>
          <w:t>@</w:t>
        </w:r>
        <w:proofErr w:type="spellStart"/>
        <w:r w:rsidR="0033140A" w:rsidRPr="00FF405A">
          <w:rPr>
            <w:rStyle w:val="Hyperlink"/>
            <w:rFonts w:ascii="Times New Roman" w:hAnsi="Times New Roman" w:cs="Times New Roman"/>
            <w:color w:val="F58C42"/>
          </w:rPr>
          <w:t>FeedingMatters</w:t>
        </w:r>
        <w:proofErr w:type="spellEnd"/>
      </w:hyperlink>
      <w:r w:rsidR="0033140A" w:rsidRPr="00FF405A">
        <w:rPr>
          <w:rFonts w:ascii="Times New Roman" w:hAnsi="Times New Roman" w:cs="Times New Roman"/>
        </w:rPr>
        <w:t>.</w:t>
      </w:r>
    </w:p>
    <w:p w14:paraId="73044BEF" w14:textId="77777777" w:rsidR="00A155FA" w:rsidRPr="00FF405A" w:rsidRDefault="00A155FA" w:rsidP="00A155FA">
      <w:pPr>
        <w:tabs>
          <w:tab w:val="right" w:pos="10800"/>
        </w:tabs>
        <w:spacing w:after="0" w:line="276" w:lineRule="auto"/>
        <w:contextualSpacing/>
        <w:rPr>
          <w:rFonts w:ascii="Times New Roman" w:hAnsi="Times New Roman" w:cs="Times New Roman"/>
          <w:b/>
          <w:color w:val="505050"/>
        </w:rPr>
      </w:pPr>
    </w:p>
    <w:p w14:paraId="39D5CE3A" w14:textId="593237E0" w:rsidR="00A155FA" w:rsidRPr="0042296F" w:rsidRDefault="00A155FA" w:rsidP="00A155FA">
      <w:pPr>
        <w:tabs>
          <w:tab w:val="right" w:pos="10800"/>
        </w:tabs>
        <w:spacing w:after="0" w:line="276" w:lineRule="auto"/>
        <w:contextualSpacing/>
        <w:rPr>
          <w:rFonts w:ascii="Times New Roman" w:hAnsi="Times New Roman" w:cs="Times New Roman"/>
          <w:b/>
          <w:color w:val="505050"/>
          <w:sz w:val="22"/>
          <w:szCs w:val="22"/>
        </w:rPr>
      </w:pPr>
      <w:r w:rsidRPr="0042296F">
        <w:rPr>
          <w:rFonts w:ascii="Times New Roman" w:hAnsi="Times New Roman" w:cs="Times New Roman"/>
          <w:b/>
          <w:color w:val="505050"/>
          <w:sz w:val="22"/>
          <w:szCs w:val="22"/>
        </w:rPr>
        <w:t>Media Contacts:</w:t>
      </w:r>
    </w:p>
    <w:p w14:paraId="1BDAAAB4" w14:textId="77777777" w:rsidR="00812DED" w:rsidRPr="0042296F" w:rsidRDefault="00A155FA" w:rsidP="00A155FA">
      <w:pPr>
        <w:spacing w:after="0" w:line="276" w:lineRule="auto"/>
        <w:contextualSpacing/>
        <w:rPr>
          <w:rFonts w:ascii="Times New Roman" w:hAnsi="Times New Roman" w:cs="Times New Roman"/>
          <w:b/>
          <w:bCs/>
          <w:color w:val="505050"/>
          <w:sz w:val="22"/>
          <w:szCs w:val="22"/>
        </w:rPr>
      </w:pPr>
      <w:r w:rsidRPr="0042296F">
        <w:rPr>
          <w:rFonts w:ascii="Times New Roman" w:hAnsi="Times New Roman" w:cs="Times New Roman"/>
          <w:b/>
          <w:bCs/>
          <w:color w:val="505050"/>
          <w:sz w:val="22"/>
          <w:szCs w:val="22"/>
        </w:rPr>
        <w:t xml:space="preserve">Stephanie Sanstead </w:t>
      </w:r>
    </w:p>
    <w:p w14:paraId="5A554855" w14:textId="62743367" w:rsidR="00A155FA" w:rsidRPr="0042296F" w:rsidRDefault="00812DED" w:rsidP="00A155FA">
      <w:pPr>
        <w:spacing w:after="0" w:line="276" w:lineRule="auto"/>
        <w:contextualSpacing/>
        <w:rPr>
          <w:rFonts w:ascii="Times New Roman" w:hAnsi="Times New Roman" w:cs="Times New Roman"/>
          <w:color w:val="595959"/>
          <w:sz w:val="22"/>
          <w:szCs w:val="22"/>
        </w:rPr>
      </w:pPr>
      <w:r w:rsidRPr="0042296F">
        <w:rPr>
          <w:rFonts w:ascii="Times New Roman" w:hAnsi="Times New Roman" w:cs="Times New Roman"/>
          <w:color w:val="595959"/>
          <w:sz w:val="22"/>
          <w:szCs w:val="22"/>
        </w:rPr>
        <w:t xml:space="preserve">Public Relations </w:t>
      </w:r>
      <w:r w:rsidR="00A155FA" w:rsidRPr="0042296F">
        <w:rPr>
          <w:rFonts w:ascii="Times New Roman" w:hAnsi="Times New Roman" w:cs="Times New Roman"/>
          <w:color w:val="595959"/>
          <w:sz w:val="22"/>
          <w:szCs w:val="22"/>
        </w:rPr>
        <w:t xml:space="preserve"> </w:t>
      </w:r>
    </w:p>
    <w:p w14:paraId="14C4C6BD" w14:textId="77777777" w:rsidR="00A155FA" w:rsidRPr="0042296F" w:rsidRDefault="002A0940" w:rsidP="00A155FA">
      <w:pPr>
        <w:spacing w:after="0" w:line="276" w:lineRule="auto"/>
        <w:contextualSpacing/>
        <w:rPr>
          <w:rFonts w:ascii="Times New Roman" w:hAnsi="Times New Roman" w:cs="Times New Roman"/>
          <w:color w:val="F58C42"/>
          <w:sz w:val="22"/>
          <w:szCs w:val="22"/>
        </w:rPr>
      </w:pPr>
      <w:hyperlink r:id="rId13" w:history="1">
        <w:r w:rsidR="00A155FA" w:rsidRPr="0042296F">
          <w:rPr>
            <w:rStyle w:val="Hyperlink"/>
            <w:rFonts w:ascii="Times New Roman" w:hAnsi="Times New Roman" w:cs="Times New Roman"/>
            <w:sz w:val="22"/>
            <w:szCs w:val="22"/>
          </w:rPr>
          <w:t>stephanie@communicadecneco.com</w:t>
        </w:r>
      </w:hyperlink>
      <w:r w:rsidR="00A155FA" w:rsidRPr="0042296F">
        <w:rPr>
          <w:rFonts w:ascii="Times New Roman" w:hAnsi="Times New Roman" w:cs="Times New Roman"/>
          <w:sz w:val="22"/>
          <w:szCs w:val="22"/>
        </w:rPr>
        <w:t xml:space="preserve"> </w:t>
      </w:r>
    </w:p>
    <w:p w14:paraId="5C08FCAD" w14:textId="77777777" w:rsidR="00A155FA" w:rsidRPr="0042296F" w:rsidRDefault="00A155FA" w:rsidP="00A155FA">
      <w:pPr>
        <w:spacing w:after="0" w:line="276" w:lineRule="auto"/>
        <w:contextualSpacing/>
        <w:rPr>
          <w:rFonts w:ascii="Times New Roman" w:hAnsi="Times New Roman" w:cs="Times New Roman"/>
          <w:color w:val="505050"/>
          <w:sz w:val="22"/>
          <w:szCs w:val="22"/>
        </w:rPr>
      </w:pPr>
      <w:r w:rsidRPr="0042296F">
        <w:rPr>
          <w:rFonts w:ascii="Times New Roman" w:hAnsi="Times New Roman" w:cs="Times New Roman"/>
          <w:color w:val="505050"/>
          <w:sz w:val="22"/>
          <w:szCs w:val="22"/>
        </w:rPr>
        <w:t>602-476-9997</w:t>
      </w:r>
    </w:p>
    <w:p w14:paraId="5FD265A4" w14:textId="77777777" w:rsidR="00A155FA" w:rsidRPr="0042296F" w:rsidRDefault="00A155FA" w:rsidP="00A155FA">
      <w:pPr>
        <w:spacing w:after="0" w:line="276" w:lineRule="auto"/>
        <w:contextualSpacing/>
        <w:rPr>
          <w:rFonts w:ascii="Times New Roman" w:hAnsi="Times New Roman" w:cs="Times New Roman"/>
          <w:color w:val="505050"/>
          <w:sz w:val="22"/>
          <w:szCs w:val="22"/>
        </w:rPr>
      </w:pPr>
    </w:p>
    <w:p w14:paraId="25923AE4" w14:textId="77777777" w:rsidR="00A155FA" w:rsidRPr="0042296F" w:rsidRDefault="00A155FA" w:rsidP="00A155FA">
      <w:pPr>
        <w:spacing w:after="0" w:line="276" w:lineRule="auto"/>
        <w:contextualSpacing/>
        <w:rPr>
          <w:rFonts w:ascii="Times New Roman" w:hAnsi="Times New Roman" w:cs="Times New Roman"/>
          <w:color w:val="505050"/>
          <w:sz w:val="22"/>
          <w:szCs w:val="22"/>
        </w:rPr>
      </w:pPr>
      <w:r w:rsidRPr="0042296F">
        <w:rPr>
          <w:rFonts w:ascii="Times New Roman" w:hAnsi="Times New Roman" w:cs="Times New Roman"/>
          <w:b/>
          <w:bCs/>
          <w:color w:val="505050"/>
          <w:sz w:val="22"/>
          <w:szCs w:val="22"/>
        </w:rPr>
        <w:t>Chris Linn</w:t>
      </w:r>
      <w:r w:rsidRPr="0042296F">
        <w:rPr>
          <w:rFonts w:ascii="Times New Roman" w:hAnsi="Times New Roman" w:cs="Times New Roman"/>
          <w:color w:val="505050"/>
          <w:sz w:val="22"/>
          <w:szCs w:val="22"/>
        </w:rPr>
        <w:br/>
      </w:r>
      <w:r w:rsidRPr="0042296F">
        <w:rPr>
          <w:rFonts w:ascii="Times New Roman" w:hAnsi="Times New Roman" w:cs="Times New Roman"/>
          <w:color w:val="595959"/>
          <w:sz w:val="22"/>
          <w:szCs w:val="22"/>
        </w:rPr>
        <w:t>President and Chief Executive Officer</w:t>
      </w:r>
    </w:p>
    <w:p w14:paraId="75EA0F65" w14:textId="77777777" w:rsidR="00A155FA" w:rsidRPr="0042296F" w:rsidRDefault="00A155FA" w:rsidP="00A155FA">
      <w:pPr>
        <w:spacing w:after="0" w:line="276" w:lineRule="auto"/>
        <w:contextualSpacing/>
        <w:rPr>
          <w:rFonts w:ascii="Times New Roman" w:hAnsi="Times New Roman" w:cs="Times New Roman"/>
          <w:color w:val="595959"/>
          <w:sz w:val="22"/>
          <w:szCs w:val="22"/>
        </w:rPr>
      </w:pPr>
      <w:r w:rsidRPr="0042296F">
        <w:rPr>
          <w:rFonts w:ascii="Times New Roman" w:hAnsi="Times New Roman" w:cs="Times New Roman"/>
          <w:color w:val="595959"/>
          <w:sz w:val="22"/>
          <w:szCs w:val="22"/>
        </w:rPr>
        <w:t>Feeding Matters</w:t>
      </w:r>
    </w:p>
    <w:p w14:paraId="2F5D9C57" w14:textId="77777777" w:rsidR="00A155FA" w:rsidRPr="0042296F" w:rsidRDefault="002A0940" w:rsidP="00A155FA">
      <w:pPr>
        <w:spacing w:after="0" w:line="276" w:lineRule="auto"/>
        <w:contextualSpacing/>
        <w:rPr>
          <w:rFonts w:ascii="Times New Roman" w:hAnsi="Times New Roman" w:cs="Times New Roman"/>
          <w:color w:val="595959"/>
          <w:sz w:val="22"/>
          <w:szCs w:val="22"/>
        </w:rPr>
      </w:pPr>
      <w:hyperlink r:id="rId14" w:history="1">
        <w:r w:rsidR="00A155FA" w:rsidRPr="0042296F">
          <w:rPr>
            <w:rStyle w:val="Hyperlink"/>
            <w:rFonts w:ascii="Times New Roman" w:hAnsi="Times New Roman" w:cs="Times New Roman"/>
            <w:sz w:val="22"/>
            <w:szCs w:val="22"/>
          </w:rPr>
          <w:t>clinn@feedingmatters.org</w:t>
        </w:r>
      </w:hyperlink>
      <w:r w:rsidR="00A155FA" w:rsidRPr="0042296F">
        <w:rPr>
          <w:rFonts w:ascii="Times New Roman" w:hAnsi="Times New Roman" w:cs="Times New Roman"/>
          <w:color w:val="595959"/>
          <w:sz w:val="22"/>
          <w:szCs w:val="22"/>
        </w:rPr>
        <w:t xml:space="preserve"> </w:t>
      </w:r>
    </w:p>
    <w:p w14:paraId="354378D1" w14:textId="072F734F" w:rsidR="00A155FA" w:rsidRPr="0042296F" w:rsidRDefault="00A155FA" w:rsidP="00A155FA">
      <w:pPr>
        <w:spacing w:after="0" w:line="276" w:lineRule="auto"/>
        <w:contextualSpacing/>
        <w:rPr>
          <w:rFonts w:ascii="Times New Roman" w:hAnsi="Times New Roman" w:cs="Times New Roman"/>
          <w:color w:val="505050"/>
          <w:sz w:val="22"/>
          <w:szCs w:val="22"/>
        </w:rPr>
      </w:pPr>
      <w:r w:rsidRPr="0042296F">
        <w:rPr>
          <w:rFonts w:ascii="Times New Roman" w:hAnsi="Times New Roman" w:cs="Times New Roman"/>
          <w:color w:val="4C4C4C"/>
          <w:sz w:val="22"/>
          <w:szCs w:val="22"/>
        </w:rPr>
        <w:t xml:space="preserve">623.242.5234 x310  </w:t>
      </w:r>
      <w:r w:rsidRPr="0042296F">
        <w:rPr>
          <w:rFonts w:ascii="Times New Roman" w:hAnsi="Times New Roman" w:cs="Times New Roman"/>
          <w:color w:val="505050"/>
          <w:sz w:val="22"/>
          <w:szCs w:val="22"/>
        </w:rPr>
        <w:t xml:space="preserve"> </w:t>
      </w:r>
    </w:p>
    <w:p w14:paraId="406D3D4F" w14:textId="468C4D04" w:rsidR="00A155FA" w:rsidRPr="0042296F" w:rsidRDefault="00A155FA" w:rsidP="00A155FA">
      <w:pPr>
        <w:spacing w:after="0" w:line="276" w:lineRule="auto"/>
        <w:contextualSpacing/>
        <w:rPr>
          <w:rFonts w:ascii="Times New Roman" w:hAnsi="Times New Roman" w:cs="Times New Roman"/>
          <w:sz w:val="22"/>
          <w:szCs w:val="22"/>
        </w:rPr>
      </w:pPr>
    </w:p>
    <w:p w14:paraId="0F736840" w14:textId="597311E6" w:rsidR="00E906F6" w:rsidRPr="0042296F" w:rsidRDefault="00E906F6" w:rsidP="00A155FA">
      <w:pPr>
        <w:spacing w:after="0" w:line="276" w:lineRule="auto"/>
        <w:contextualSpacing/>
        <w:rPr>
          <w:rFonts w:ascii="Times New Roman" w:hAnsi="Times New Roman" w:cs="Times New Roman"/>
          <w:sz w:val="22"/>
          <w:szCs w:val="22"/>
        </w:rPr>
      </w:pPr>
    </w:p>
    <w:p w14:paraId="2E829CAB" w14:textId="4F262D7D" w:rsidR="00E906F6" w:rsidRPr="0042296F" w:rsidRDefault="00E906F6" w:rsidP="00E906F6">
      <w:pPr>
        <w:spacing w:after="0" w:line="276" w:lineRule="auto"/>
        <w:contextualSpacing/>
        <w:jc w:val="center"/>
        <w:rPr>
          <w:rFonts w:ascii="Times New Roman" w:hAnsi="Times New Roman" w:cs="Times New Roman"/>
          <w:sz w:val="22"/>
          <w:szCs w:val="22"/>
        </w:rPr>
      </w:pPr>
      <w:r w:rsidRPr="0042296F">
        <w:rPr>
          <w:rFonts w:ascii="Times New Roman" w:hAnsi="Times New Roman" w:cs="Times New Roman"/>
          <w:sz w:val="22"/>
          <w:szCs w:val="22"/>
        </w:rPr>
        <w:t>###</w:t>
      </w:r>
    </w:p>
    <w:sectPr w:rsidR="00E906F6" w:rsidRPr="0042296F" w:rsidSect="00C80423">
      <w:type w:val="continuous"/>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9E20C" w14:textId="77777777" w:rsidR="002A0940" w:rsidRDefault="002A0940" w:rsidP="008E213D">
      <w:pPr>
        <w:spacing w:after="0"/>
      </w:pPr>
      <w:r>
        <w:separator/>
      </w:r>
    </w:p>
  </w:endnote>
  <w:endnote w:type="continuationSeparator" w:id="0">
    <w:p w14:paraId="1FCF049D" w14:textId="77777777" w:rsidR="002A0940" w:rsidRDefault="002A0940" w:rsidP="008E21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Souvenir Std Medium">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D63AC" w14:textId="77777777" w:rsidR="002A0940" w:rsidRDefault="002A0940" w:rsidP="008E213D">
      <w:pPr>
        <w:spacing w:after="0"/>
      </w:pPr>
      <w:r>
        <w:separator/>
      </w:r>
    </w:p>
  </w:footnote>
  <w:footnote w:type="continuationSeparator" w:id="0">
    <w:p w14:paraId="0B4573CB" w14:textId="77777777" w:rsidR="002A0940" w:rsidRDefault="002A0940" w:rsidP="008E21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D2CAE" w14:textId="77777777" w:rsidR="00C80423" w:rsidRDefault="00C80423" w:rsidP="00C80423">
    <w:pPr>
      <w:pStyle w:val="Header"/>
      <w:jc w:val="center"/>
    </w:pPr>
    <w:r>
      <w:rPr>
        <w:noProof/>
      </w:rPr>
      <w:drawing>
        <wp:inline distT="0" distB="0" distL="0" distR="0" wp14:anchorId="057E853B" wp14:editId="61C9D550">
          <wp:extent cx="1764116" cy="914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 Logo O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116"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50F55"/>
    <w:multiLevelType w:val="hybridMultilevel"/>
    <w:tmpl w:val="F2D8D082"/>
    <w:lvl w:ilvl="0" w:tplc="36F824D8">
      <w:numFmt w:val="bullet"/>
      <w:lvlText w:val="-"/>
      <w:lvlJc w:val="left"/>
      <w:pPr>
        <w:ind w:left="1080" w:hanging="360"/>
      </w:pPr>
      <w:rPr>
        <w:rFonts w:ascii="ITC Souvenir Std Medium" w:eastAsiaTheme="minorHAnsi" w:hAnsi="ITC Souvenir Std Medium"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C184D2E"/>
    <w:multiLevelType w:val="hybridMultilevel"/>
    <w:tmpl w:val="2876B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F6994"/>
    <w:multiLevelType w:val="hybridMultilevel"/>
    <w:tmpl w:val="D280041C"/>
    <w:lvl w:ilvl="0" w:tplc="81A40E32">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6C98493F"/>
    <w:multiLevelType w:val="hybridMultilevel"/>
    <w:tmpl w:val="8B3A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13D"/>
    <w:rsid w:val="00017AD4"/>
    <w:rsid w:val="00022121"/>
    <w:rsid w:val="0004553C"/>
    <w:rsid w:val="00075A9C"/>
    <w:rsid w:val="000C03F2"/>
    <w:rsid w:val="000C2C2D"/>
    <w:rsid w:val="000C39B5"/>
    <w:rsid w:val="000E35D5"/>
    <w:rsid w:val="00110FF2"/>
    <w:rsid w:val="001176E9"/>
    <w:rsid w:val="00122167"/>
    <w:rsid w:val="00156323"/>
    <w:rsid w:val="0017161E"/>
    <w:rsid w:val="00173AD3"/>
    <w:rsid w:val="001A4BC5"/>
    <w:rsid w:val="001C64C5"/>
    <w:rsid w:val="001D6E30"/>
    <w:rsid w:val="001F5516"/>
    <w:rsid w:val="00202296"/>
    <w:rsid w:val="00207308"/>
    <w:rsid w:val="00216C09"/>
    <w:rsid w:val="0022176C"/>
    <w:rsid w:val="002335D0"/>
    <w:rsid w:val="00254AC5"/>
    <w:rsid w:val="00285AB4"/>
    <w:rsid w:val="0028762B"/>
    <w:rsid w:val="00290A08"/>
    <w:rsid w:val="002A0940"/>
    <w:rsid w:val="002A4B49"/>
    <w:rsid w:val="002B06C2"/>
    <w:rsid w:val="002B6366"/>
    <w:rsid w:val="00320D3B"/>
    <w:rsid w:val="0033140A"/>
    <w:rsid w:val="003367C5"/>
    <w:rsid w:val="00350EB5"/>
    <w:rsid w:val="00353D8E"/>
    <w:rsid w:val="00372926"/>
    <w:rsid w:val="003875F2"/>
    <w:rsid w:val="003A7D28"/>
    <w:rsid w:val="003C7171"/>
    <w:rsid w:val="003D71B2"/>
    <w:rsid w:val="003F3923"/>
    <w:rsid w:val="0042296F"/>
    <w:rsid w:val="00424045"/>
    <w:rsid w:val="00427E68"/>
    <w:rsid w:val="00436778"/>
    <w:rsid w:val="00444616"/>
    <w:rsid w:val="0045473A"/>
    <w:rsid w:val="004878AA"/>
    <w:rsid w:val="004918AA"/>
    <w:rsid w:val="004C2908"/>
    <w:rsid w:val="004D0AFD"/>
    <w:rsid w:val="004D3219"/>
    <w:rsid w:val="004D3EC8"/>
    <w:rsid w:val="004E3E5E"/>
    <w:rsid w:val="004E5AF6"/>
    <w:rsid w:val="004E6B27"/>
    <w:rsid w:val="004F4E09"/>
    <w:rsid w:val="00505B0A"/>
    <w:rsid w:val="00525B0E"/>
    <w:rsid w:val="0057332F"/>
    <w:rsid w:val="00580CEE"/>
    <w:rsid w:val="00591261"/>
    <w:rsid w:val="005B119F"/>
    <w:rsid w:val="005B5736"/>
    <w:rsid w:val="005C2C19"/>
    <w:rsid w:val="005D4E8E"/>
    <w:rsid w:val="005F3321"/>
    <w:rsid w:val="0061147D"/>
    <w:rsid w:val="006173CA"/>
    <w:rsid w:val="0063141D"/>
    <w:rsid w:val="0063262E"/>
    <w:rsid w:val="00633547"/>
    <w:rsid w:val="00642668"/>
    <w:rsid w:val="0064517B"/>
    <w:rsid w:val="00662B06"/>
    <w:rsid w:val="00675D88"/>
    <w:rsid w:val="006A4F08"/>
    <w:rsid w:val="006C1700"/>
    <w:rsid w:val="006C7D7F"/>
    <w:rsid w:val="006F3D3F"/>
    <w:rsid w:val="006F5C93"/>
    <w:rsid w:val="007050AA"/>
    <w:rsid w:val="00706EC8"/>
    <w:rsid w:val="007154F3"/>
    <w:rsid w:val="00720AE2"/>
    <w:rsid w:val="007228F2"/>
    <w:rsid w:val="007463FB"/>
    <w:rsid w:val="00747F6E"/>
    <w:rsid w:val="00750BEC"/>
    <w:rsid w:val="007855F9"/>
    <w:rsid w:val="00792DA0"/>
    <w:rsid w:val="007A63C2"/>
    <w:rsid w:val="007D3862"/>
    <w:rsid w:val="007E5F71"/>
    <w:rsid w:val="007F5469"/>
    <w:rsid w:val="00807916"/>
    <w:rsid w:val="00812DED"/>
    <w:rsid w:val="00824CF1"/>
    <w:rsid w:val="008260A5"/>
    <w:rsid w:val="008310A1"/>
    <w:rsid w:val="0083796B"/>
    <w:rsid w:val="00886DCF"/>
    <w:rsid w:val="008918BD"/>
    <w:rsid w:val="008965F4"/>
    <w:rsid w:val="008E02D2"/>
    <w:rsid w:val="008E213D"/>
    <w:rsid w:val="008E7710"/>
    <w:rsid w:val="008F15DB"/>
    <w:rsid w:val="00931E69"/>
    <w:rsid w:val="0099124D"/>
    <w:rsid w:val="0099140C"/>
    <w:rsid w:val="009A5B95"/>
    <w:rsid w:val="009B5994"/>
    <w:rsid w:val="009D4F3C"/>
    <w:rsid w:val="009E1274"/>
    <w:rsid w:val="009E12A8"/>
    <w:rsid w:val="009E4D3A"/>
    <w:rsid w:val="009F7903"/>
    <w:rsid w:val="00A13200"/>
    <w:rsid w:val="00A14F8B"/>
    <w:rsid w:val="00A155FA"/>
    <w:rsid w:val="00A464AD"/>
    <w:rsid w:val="00A71351"/>
    <w:rsid w:val="00A86CAE"/>
    <w:rsid w:val="00AA6600"/>
    <w:rsid w:val="00AC33A3"/>
    <w:rsid w:val="00AC3802"/>
    <w:rsid w:val="00AE33A2"/>
    <w:rsid w:val="00AE383C"/>
    <w:rsid w:val="00B10E19"/>
    <w:rsid w:val="00B458A9"/>
    <w:rsid w:val="00B54E0C"/>
    <w:rsid w:val="00B80D23"/>
    <w:rsid w:val="00B8654E"/>
    <w:rsid w:val="00B945AE"/>
    <w:rsid w:val="00BB66EB"/>
    <w:rsid w:val="00BC048B"/>
    <w:rsid w:val="00BC1AEA"/>
    <w:rsid w:val="00C03AAC"/>
    <w:rsid w:val="00C056BE"/>
    <w:rsid w:val="00C171C6"/>
    <w:rsid w:val="00C17A25"/>
    <w:rsid w:val="00C23E28"/>
    <w:rsid w:val="00C259B9"/>
    <w:rsid w:val="00C26461"/>
    <w:rsid w:val="00C54EFC"/>
    <w:rsid w:val="00C65656"/>
    <w:rsid w:val="00C67498"/>
    <w:rsid w:val="00C715FA"/>
    <w:rsid w:val="00C75A81"/>
    <w:rsid w:val="00C7704B"/>
    <w:rsid w:val="00C8015B"/>
    <w:rsid w:val="00C80423"/>
    <w:rsid w:val="00C87CCB"/>
    <w:rsid w:val="00C92790"/>
    <w:rsid w:val="00C97E32"/>
    <w:rsid w:val="00CA5DE7"/>
    <w:rsid w:val="00CC024C"/>
    <w:rsid w:val="00CC3AD2"/>
    <w:rsid w:val="00CD6BFD"/>
    <w:rsid w:val="00D135C5"/>
    <w:rsid w:val="00D32ADB"/>
    <w:rsid w:val="00D32E28"/>
    <w:rsid w:val="00D5069D"/>
    <w:rsid w:val="00D615E6"/>
    <w:rsid w:val="00D87EAD"/>
    <w:rsid w:val="00DB1988"/>
    <w:rsid w:val="00DB44E2"/>
    <w:rsid w:val="00DD55D9"/>
    <w:rsid w:val="00DE0D41"/>
    <w:rsid w:val="00DE33A7"/>
    <w:rsid w:val="00E0640D"/>
    <w:rsid w:val="00E069F2"/>
    <w:rsid w:val="00E139F7"/>
    <w:rsid w:val="00E15A4B"/>
    <w:rsid w:val="00E2001D"/>
    <w:rsid w:val="00E36FAA"/>
    <w:rsid w:val="00E373C8"/>
    <w:rsid w:val="00E4171C"/>
    <w:rsid w:val="00E469DC"/>
    <w:rsid w:val="00E50956"/>
    <w:rsid w:val="00E56736"/>
    <w:rsid w:val="00E57F03"/>
    <w:rsid w:val="00E7499B"/>
    <w:rsid w:val="00E768F8"/>
    <w:rsid w:val="00E76C2E"/>
    <w:rsid w:val="00E906F6"/>
    <w:rsid w:val="00E92FAD"/>
    <w:rsid w:val="00ED5B1C"/>
    <w:rsid w:val="00EF5448"/>
    <w:rsid w:val="00F3008E"/>
    <w:rsid w:val="00F35002"/>
    <w:rsid w:val="00F534E3"/>
    <w:rsid w:val="00F63792"/>
    <w:rsid w:val="00F63E8C"/>
    <w:rsid w:val="00F83641"/>
    <w:rsid w:val="00F8505C"/>
    <w:rsid w:val="00FA633B"/>
    <w:rsid w:val="00FA6EB0"/>
    <w:rsid w:val="00FC2B18"/>
    <w:rsid w:val="00FD70D7"/>
    <w:rsid w:val="00FF0074"/>
    <w:rsid w:val="00FF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FD56F"/>
  <w15:chartTrackingRefBased/>
  <w15:docId w15:val="{274ECE68-8187-4CED-A9C2-E469E9C3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13D"/>
    <w:pPr>
      <w:spacing w:after="20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andRecipient">
    <w:name w:val="Date and Recipient"/>
    <w:basedOn w:val="Normal"/>
    <w:rsid w:val="008E213D"/>
    <w:pPr>
      <w:spacing w:before="400" w:after="0" w:line="300" w:lineRule="auto"/>
    </w:pPr>
    <w:rPr>
      <w:rFonts w:eastAsiaTheme="minorEastAsia"/>
      <w:color w:val="404040" w:themeColor="text1" w:themeTint="BF"/>
      <w:sz w:val="22"/>
      <w:szCs w:val="22"/>
    </w:rPr>
  </w:style>
  <w:style w:type="paragraph" w:styleId="ListParagraph">
    <w:name w:val="List Paragraph"/>
    <w:basedOn w:val="Normal"/>
    <w:uiPriority w:val="34"/>
    <w:qFormat/>
    <w:rsid w:val="008E213D"/>
    <w:pPr>
      <w:ind w:left="720"/>
      <w:contextualSpacing/>
    </w:pPr>
  </w:style>
  <w:style w:type="paragraph" w:styleId="Header">
    <w:name w:val="header"/>
    <w:basedOn w:val="Normal"/>
    <w:link w:val="HeaderChar"/>
    <w:uiPriority w:val="99"/>
    <w:unhideWhenUsed/>
    <w:rsid w:val="008E213D"/>
    <w:pPr>
      <w:tabs>
        <w:tab w:val="center" w:pos="4680"/>
        <w:tab w:val="right" w:pos="9360"/>
      </w:tabs>
      <w:spacing w:after="0"/>
    </w:pPr>
  </w:style>
  <w:style w:type="character" w:customStyle="1" w:styleId="HeaderChar">
    <w:name w:val="Header Char"/>
    <w:basedOn w:val="DefaultParagraphFont"/>
    <w:link w:val="Header"/>
    <w:uiPriority w:val="99"/>
    <w:rsid w:val="008E213D"/>
    <w:rPr>
      <w:sz w:val="24"/>
      <w:szCs w:val="24"/>
    </w:rPr>
  </w:style>
  <w:style w:type="paragraph" w:styleId="Footer">
    <w:name w:val="footer"/>
    <w:basedOn w:val="Normal"/>
    <w:link w:val="FooterChar"/>
    <w:uiPriority w:val="99"/>
    <w:unhideWhenUsed/>
    <w:rsid w:val="008E213D"/>
    <w:pPr>
      <w:tabs>
        <w:tab w:val="center" w:pos="4680"/>
        <w:tab w:val="right" w:pos="9360"/>
      </w:tabs>
      <w:spacing w:after="0"/>
    </w:pPr>
  </w:style>
  <w:style w:type="character" w:customStyle="1" w:styleId="FooterChar">
    <w:name w:val="Footer Char"/>
    <w:basedOn w:val="DefaultParagraphFont"/>
    <w:link w:val="Footer"/>
    <w:uiPriority w:val="99"/>
    <w:rsid w:val="008E213D"/>
    <w:rPr>
      <w:sz w:val="24"/>
      <w:szCs w:val="24"/>
    </w:rPr>
  </w:style>
  <w:style w:type="character" w:styleId="Hyperlink">
    <w:name w:val="Hyperlink"/>
    <w:basedOn w:val="DefaultParagraphFont"/>
    <w:uiPriority w:val="99"/>
    <w:unhideWhenUsed/>
    <w:rsid w:val="00216C09"/>
    <w:rPr>
      <w:color w:val="0563C1" w:themeColor="hyperlink"/>
      <w:u w:val="single"/>
    </w:rPr>
  </w:style>
  <w:style w:type="character" w:styleId="CommentReference">
    <w:name w:val="annotation reference"/>
    <w:basedOn w:val="DefaultParagraphFont"/>
    <w:uiPriority w:val="99"/>
    <w:semiHidden/>
    <w:unhideWhenUsed/>
    <w:rsid w:val="00750BEC"/>
    <w:rPr>
      <w:sz w:val="16"/>
      <w:szCs w:val="16"/>
    </w:rPr>
  </w:style>
  <w:style w:type="paragraph" w:styleId="CommentText">
    <w:name w:val="annotation text"/>
    <w:basedOn w:val="Normal"/>
    <w:link w:val="CommentTextChar"/>
    <w:uiPriority w:val="99"/>
    <w:semiHidden/>
    <w:unhideWhenUsed/>
    <w:rsid w:val="00750BEC"/>
    <w:rPr>
      <w:sz w:val="20"/>
      <w:szCs w:val="20"/>
    </w:rPr>
  </w:style>
  <w:style w:type="character" w:customStyle="1" w:styleId="CommentTextChar">
    <w:name w:val="Comment Text Char"/>
    <w:basedOn w:val="DefaultParagraphFont"/>
    <w:link w:val="CommentText"/>
    <w:uiPriority w:val="99"/>
    <w:semiHidden/>
    <w:rsid w:val="00750BEC"/>
    <w:rPr>
      <w:sz w:val="20"/>
      <w:szCs w:val="20"/>
    </w:rPr>
  </w:style>
  <w:style w:type="paragraph" w:styleId="CommentSubject">
    <w:name w:val="annotation subject"/>
    <w:basedOn w:val="CommentText"/>
    <w:next w:val="CommentText"/>
    <w:link w:val="CommentSubjectChar"/>
    <w:uiPriority w:val="99"/>
    <w:semiHidden/>
    <w:unhideWhenUsed/>
    <w:rsid w:val="00750BEC"/>
    <w:rPr>
      <w:b/>
      <w:bCs/>
    </w:rPr>
  </w:style>
  <w:style w:type="character" w:customStyle="1" w:styleId="CommentSubjectChar">
    <w:name w:val="Comment Subject Char"/>
    <w:basedOn w:val="CommentTextChar"/>
    <w:link w:val="CommentSubject"/>
    <w:uiPriority w:val="99"/>
    <w:semiHidden/>
    <w:rsid w:val="00750BEC"/>
    <w:rPr>
      <w:b/>
      <w:bCs/>
      <w:sz w:val="20"/>
      <w:szCs w:val="20"/>
    </w:rPr>
  </w:style>
  <w:style w:type="paragraph" w:styleId="BalloonText">
    <w:name w:val="Balloon Text"/>
    <w:basedOn w:val="Normal"/>
    <w:link w:val="BalloonTextChar"/>
    <w:uiPriority w:val="99"/>
    <w:semiHidden/>
    <w:unhideWhenUsed/>
    <w:rsid w:val="00750B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BEC"/>
    <w:rPr>
      <w:rFonts w:ascii="Segoe UI" w:hAnsi="Segoe UI" w:cs="Segoe UI"/>
      <w:sz w:val="18"/>
      <w:szCs w:val="18"/>
    </w:rPr>
  </w:style>
  <w:style w:type="character" w:styleId="FollowedHyperlink">
    <w:name w:val="FollowedHyperlink"/>
    <w:basedOn w:val="DefaultParagraphFont"/>
    <w:uiPriority w:val="99"/>
    <w:semiHidden/>
    <w:unhideWhenUsed/>
    <w:rsid w:val="00A14F8B"/>
    <w:rPr>
      <w:color w:val="954F72" w:themeColor="followedHyperlink"/>
      <w:u w:val="single"/>
    </w:rPr>
  </w:style>
  <w:style w:type="character" w:customStyle="1" w:styleId="UnresolvedMention1">
    <w:name w:val="Unresolved Mention1"/>
    <w:basedOn w:val="DefaultParagraphFont"/>
    <w:uiPriority w:val="99"/>
    <w:semiHidden/>
    <w:unhideWhenUsed/>
    <w:rsid w:val="002B0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tephanie@communicadecne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feedingmatt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edingmatter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eedingmatters.org/get-involved/attend/annual-luncheon/" TargetMode="External"/><Relationship Id="rId4" Type="http://schemas.openxmlformats.org/officeDocument/2006/relationships/settings" Target="settings.xml"/><Relationship Id="rId9" Type="http://schemas.openxmlformats.org/officeDocument/2006/relationships/hyperlink" Target="http://www.feedingmatters.org/" TargetMode="External"/><Relationship Id="rId14" Type="http://schemas.openxmlformats.org/officeDocument/2006/relationships/hyperlink" Target="mailto:clinn@feedingmatt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D46F5-E96A-4549-A264-FBC0788F2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2359</Characters>
  <Application>Microsoft Office Word</Application>
  <DocSecurity>0</DocSecurity>
  <Lines>53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dc:creator>
  <cp:keywords/>
  <dc:description/>
  <cp:lastModifiedBy>Stephanie Sanstead</cp:lastModifiedBy>
  <cp:revision>2</cp:revision>
  <dcterms:created xsi:type="dcterms:W3CDTF">2019-11-19T22:19:00Z</dcterms:created>
  <dcterms:modified xsi:type="dcterms:W3CDTF">2019-11-19T22:19:00Z</dcterms:modified>
</cp:coreProperties>
</file>